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BC699" w14:textId="19C2A652" w:rsidR="00BF0422" w:rsidRPr="00CA6A2E" w:rsidRDefault="00BF0422" w:rsidP="00BF0422">
      <w:pPr>
        <w:tabs>
          <w:tab w:val="left" w:pos="2127"/>
        </w:tabs>
        <w:spacing w:before="240"/>
        <w:ind w:left="2131" w:hanging="2131"/>
        <w:rPr>
          <w:b/>
          <w:sz w:val="28"/>
          <w:szCs w:val="21"/>
          <w:lang w:val="en-US"/>
        </w:rPr>
      </w:pPr>
      <w:bookmarkStart w:id="0" w:name="OLE_LINK1"/>
      <w:bookmarkStart w:id="1" w:name="OLE_LINK2"/>
      <w:r w:rsidRPr="00CA6A2E">
        <w:rPr>
          <w:b/>
          <w:sz w:val="28"/>
          <w:szCs w:val="21"/>
          <w:lang w:val="en-US"/>
        </w:rPr>
        <w:t>Source:</w:t>
      </w:r>
      <w:r w:rsidRPr="00CA6A2E">
        <w:rPr>
          <w:b/>
          <w:sz w:val="28"/>
          <w:szCs w:val="21"/>
          <w:lang w:val="en-US"/>
        </w:rPr>
        <w:tab/>
        <w:t>Nokia Corporation</w:t>
      </w:r>
    </w:p>
    <w:p w14:paraId="100EC981" w14:textId="3568155B" w:rsidR="00BF0422" w:rsidRPr="00CA6A2E" w:rsidRDefault="00BF0422" w:rsidP="00BF0422">
      <w:pPr>
        <w:tabs>
          <w:tab w:val="left" w:pos="2127"/>
        </w:tabs>
        <w:ind w:left="2131" w:hanging="2131"/>
        <w:rPr>
          <w:b/>
          <w:sz w:val="28"/>
          <w:szCs w:val="28"/>
          <w:lang w:val="en-US"/>
        </w:rPr>
      </w:pPr>
      <w:r w:rsidRPr="00CA6A2E">
        <w:rPr>
          <w:b/>
          <w:bCs/>
          <w:sz w:val="28"/>
          <w:szCs w:val="28"/>
          <w:lang w:val="en-US"/>
        </w:rPr>
        <w:t>Title:</w:t>
      </w:r>
      <w:r w:rsidRPr="00CA6A2E">
        <w:rPr>
          <w:sz w:val="21"/>
          <w:szCs w:val="21"/>
          <w:lang w:val="en-US"/>
        </w:rPr>
        <w:tab/>
      </w:r>
      <w:r w:rsidR="005C7A48">
        <w:rPr>
          <w:b/>
          <w:bCs/>
          <w:sz w:val="28"/>
          <w:szCs w:val="28"/>
          <w:lang w:val="en-US"/>
        </w:rPr>
        <w:t>Confirming the schedule towards IVAS selection</w:t>
      </w:r>
    </w:p>
    <w:bookmarkEnd w:id="0"/>
    <w:bookmarkEnd w:id="1"/>
    <w:p w14:paraId="22551F40" w14:textId="508FF355" w:rsidR="00BF0422" w:rsidRPr="00CA6A2E" w:rsidRDefault="00BF0422" w:rsidP="00BF0422">
      <w:pPr>
        <w:tabs>
          <w:tab w:val="left" w:pos="2127"/>
        </w:tabs>
        <w:ind w:left="2131" w:hanging="2131"/>
        <w:rPr>
          <w:b/>
          <w:sz w:val="28"/>
          <w:szCs w:val="21"/>
          <w:lang w:val="en-US"/>
        </w:rPr>
      </w:pPr>
      <w:r w:rsidRPr="00CA6A2E">
        <w:rPr>
          <w:b/>
          <w:sz w:val="28"/>
          <w:szCs w:val="21"/>
          <w:lang w:val="en-US"/>
        </w:rPr>
        <w:t>Document for:</w:t>
      </w:r>
      <w:r w:rsidRPr="00CA6A2E">
        <w:rPr>
          <w:b/>
          <w:sz w:val="28"/>
          <w:szCs w:val="21"/>
          <w:lang w:val="en-US"/>
        </w:rPr>
        <w:tab/>
        <w:t>Discussion</w:t>
      </w:r>
    </w:p>
    <w:p w14:paraId="369C955F" w14:textId="77777777" w:rsidR="00BF0422" w:rsidRPr="00CA6A2E" w:rsidRDefault="00BF0422" w:rsidP="00BF0422">
      <w:pPr>
        <w:tabs>
          <w:tab w:val="left" w:pos="2127"/>
        </w:tabs>
        <w:ind w:left="2131" w:hanging="2131"/>
        <w:rPr>
          <w:b/>
          <w:sz w:val="28"/>
          <w:szCs w:val="21"/>
          <w:lang w:val="en-US"/>
        </w:rPr>
      </w:pPr>
      <w:r w:rsidRPr="00CA6A2E">
        <w:rPr>
          <w:b/>
          <w:sz w:val="28"/>
          <w:szCs w:val="21"/>
          <w:lang w:val="en-US"/>
        </w:rPr>
        <w:t>Agenda Item:</w:t>
      </w:r>
      <w:r w:rsidRPr="00CA6A2E">
        <w:rPr>
          <w:b/>
          <w:sz w:val="28"/>
          <w:szCs w:val="21"/>
          <w:lang w:val="en-US"/>
        </w:rPr>
        <w:tab/>
        <w:t xml:space="preserve">7.5 – </w:t>
      </w:r>
      <w:proofErr w:type="spellStart"/>
      <w:r w:rsidRPr="00CA6A2E">
        <w:rPr>
          <w:b/>
          <w:sz w:val="28"/>
          <w:szCs w:val="21"/>
          <w:lang w:val="en-US"/>
        </w:rPr>
        <w:t>IVAS_Codec</w:t>
      </w:r>
      <w:proofErr w:type="spellEnd"/>
    </w:p>
    <w:p w14:paraId="301B1D0D" w14:textId="77777777" w:rsidR="00BF0422" w:rsidRPr="0081085D" w:rsidRDefault="00BF0422" w:rsidP="00BF0422">
      <w:pPr>
        <w:pBdr>
          <w:top w:val="single" w:sz="12" w:space="1" w:color="auto"/>
        </w:pBdr>
        <w:rPr>
          <w:lang w:val="en-US"/>
        </w:rPr>
      </w:pPr>
    </w:p>
    <w:p w14:paraId="1B3656C3" w14:textId="77777777" w:rsidR="00BF0422" w:rsidRPr="000617A0" w:rsidRDefault="00BF0422" w:rsidP="00BF0422">
      <w:pPr>
        <w:pStyle w:val="Heading1"/>
        <w:rPr>
          <w:sz w:val="32"/>
          <w:szCs w:val="22"/>
          <w:lang w:val="en-US"/>
        </w:rPr>
      </w:pPr>
      <w:r w:rsidRPr="000617A0">
        <w:rPr>
          <w:sz w:val="32"/>
          <w:szCs w:val="22"/>
          <w:lang w:val="en-US"/>
        </w:rPr>
        <w:t>1. Introduction</w:t>
      </w:r>
    </w:p>
    <w:p w14:paraId="367DE833" w14:textId="175A55F3" w:rsidR="00C24309" w:rsidRDefault="005C7A48" w:rsidP="005C7A48">
      <w:pPr>
        <w:rPr>
          <w:rFonts w:cs="Arial"/>
          <w:sz w:val="22"/>
          <w:szCs w:val="28"/>
          <w:lang w:val="en-US"/>
        </w:rPr>
      </w:pPr>
      <w:r w:rsidRPr="005C7A48">
        <w:rPr>
          <w:rFonts w:cs="Arial"/>
          <w:sz w:val="22"/>
          <w:szCs w:val="28"/>
          <w:lang w:val="en-US"/>
        </w:rPr>
        <w:t xml:space="preserve">The </w:t>
      </w:r>
      <w:r>
        <w:rPr>
          <w:rFonts w:cs="Arial"/>
          <w:sz w:val="22"/>
          <w:szCs w:val="28"/>
          <w:lang w:val="en-US"/>
        </w:rPr>
        <w:t>present meeting is the last SA4 meeting scheduled before the launch of the IVAS selection phase listening tests. The pre-release of the IVAS codec candidate executables is agreed for June 16 and the final release is agreed for June 27. At this meeting, the selection phase documents are targeted for completion</w:t>
      </w:r>
      <w:r w:rsidR="009A1B35">
        <w:rPr>
          <w:rFonts w:cs="Arial"/>
          <w:sz w:val="22"/>
          <w:szCs w:val="28"/>
          <w:lang w:val="en-US"/>
        </w:rPr>
        <w:t xml:space="preserve">, which leaves </w:t>
      </w:r>
      <w:r w:rsidR="00193BFF">
        <w:rPr>
          <w:rFonts w:cs="Arial"/>
          <w:sz w:val="22"/>
          <w:szCs w:val="28"/>
          <w:lang w:val="en-US"/>
        </w:rPr>
        <w:t>less than one month to complete various open items for IVAS selection tests</w:t>
      </w:r>
      <w:r>
        <w:rPr>
          <w:rFonts w:cs="Arial"/>
          <w:sz w:val="22"/>
          <w:szCs w:val="28"/>
          <w:lang w:val="en-US"/>
        </w:rPr>
        <w:t>.</w:t>
      </w:r>
    </w:p>
    <w:p w14:paraId="6304F1D4" w14:textId="0B79F88B" w:rsidR="005C7A48" w:rsidRPr="005C7A48" w:rsidRDefault="005C7A48" w:rsidP="005C7A48">
      <w:pPr>
        <w:rPr>
          <w:rFonts w:cs="Arial"/>
          <w:sz w:val="22"/>
          <w:szCs w:val="28"/>
          <w:lang w:val="en-US"/>
        </w:rPr>
      </w:pPr>
      <w:r>
        <w:rPr>
          <w:rFonts w:cs="Arial"/>
          <w:sz w:val="22"/>
          <w:szCs w:val="28"/>
          <w:lang w:val="en-US"/>
        </w:rPr>
        <w:t>The overall schedule towards IVAS selection can be considered quite tight. This input provides discussion on some open items and considerations on potential ways to find some more time if necessary.</w:t>
      </w:r>
      <w:r w:rsidR="003A7F5C">
        <w:rPr>
          <w:rFonts w:cs="Arial"/>
          <w:sz w:val="22"/>
          <w:szCs w:val="28"/>
          <w:lang w:val="en-US"/>
        </w:rPr>
        <w:t xml:space="preserve"> A clear</w:t>
      </w:r>
      <w:r w:rsidR="00650D52">
        <w:rPr>
          <w:rFonts w:cs="Arial"/>
          <w:sz w:val="22"/>
          <w:szCs w:val="28"/>
          <w:lang w:val="en-US"/>
        </w:rPr>
        <w:t xml:space="preserve"> timeline with efficient use of available time </w:t>
      </w:r>
      <w:r w:rsidR="007B1168">
        <w:rPr>
          <w:rFonts w:cs="Arial"/>
          <w:sz w:val="22"/>
          <w:szCs w:val="28"/>
          <w:lang w:val="en-US"/>
        </w:rPr>
        <w:t xml:space="preserve">and </w:t>
      </w:r>
      <w:r w:rsidR="00DB716D">
        <w:rPr>
          <w:rFonts w:cs="Arial"/>
          <w:sz w:val="22"/>
          <w:szCs w:val="28"/>
          <w:lang w:val="en-US"/>
        </w:rPr>
        <w:t>mitigation</w:t>
      </w:r>
      <w:r w:rsidR="007B1168">
        <w:rPr>
          <w:rFonts w:cs="Arial"/>
          <w:sz w:val="22"/>
          <w:szCs w:val="28"/>
          <w:lang w:val="en-US"/>
        </w:rPr>
        <w:t xml:space="preserve"> of risks potential</w:t>
      </w:r>
      <w:r w:rsidR="00DB716D">
        <w:rPr>
          <w:rFonts w:cs="Arial"/>
          <w:sz w:val="22"/>
          <w:szCs w:val="28"/>
          <w:lang w:val="en-US"/>
        </w:rPr>
        <w:t>ly causing</w:t>
      </w:r>
      <w:r w:rsidR="007B1168">
        <w:rPr>
          <w:rFonts w:cs="Arial"/>
          <w:sz w:val="22"/>
          <w:szCs w:val="28"/>
          <w:lang w:val="en-US"/>
        </w:rPr>
        <w:t xml:space="preserve"> </w:t>
      </w:r>
      <w:r w:rsidR="00DB716D">
        <w:rPr>
          <w:rFonts w:cs="Arial"/>
          <w:sz w:val="22"/>
          <w:szCs w:val="28"/>
          <w:lang w:val="en-US"/>
        </w:rPr>
        <w:t xml:space="preserve">schedule slippage </w:t>
      </w:r>
      <w:r w:rsidR="00650D52">
        <w:rPr>
          <w:rFonts w:cs="Arial"/>
          <w:sz w:val="22"/>
          <w:szCs w:val="28"/>
          <w:lang w:val="en-US"/>
        </w:rPr>
        <w:t>should be in the interest of all parties contributing to IVAS selection.</w:t>
      </w:r>
    </w:p>
    <w:p w14:paraId="33C319D2" w14:textId="0825E5F6" w:rsidR="00BF0422" w:rsidRPr="000617A0" w:rsidRDefault="00BF0422" w:rsidP="00983F0B">
      <w:pPr>
        <w:pStyle w:val="Heading1"/>
        <w:spacing w:before="480"/>
        <w:ind w:left="357" w:hanging="357"/>
        <w:rPr>
          <w:sz w:val="32"/>
          <w:szCs w:val="22"/>
          <w:lang w:val="en-US"/>
        </w:rPr>
      </w:pPr>
      <w:r w:rsidRPr="000617A0">
        <w:rPr>
          <w:sz w:val="32"/>
          <w:szCs w:val="22"/>
          <w:lang w:val="en-US"/>
        </w:rPr>
        <w:t xml:space="preserve">2. </w:t>
      </w:r>
      <w:r w:rsidR="00B32981" w:rsidRPr="000617A0">
        <w:rPr>
          <w:sz w:val="32"/>
          <w:szCs w:val="22"/>
          <w:lang w:val="en-US"/>
        </w:rPr>
        <w:t>Discussion</w:t>
      </w:r>
    </w:p>
    <w:p w14:paraId="2D9EACF3" w14:textId="2C72C199" w:rsidR="000D1C88" w:rsidRDefault="00420043" w:rsidP="005A3C36">
      <w:pPr>
        <w:spacing w:after="300" w:line="240" w:lineRule="auto"/>
        <w:rPr>
          <w:sz w:val="22"/>
          <w:szCs w:val="22"/>
          <w:lang w:val="en-US"/>
        </w:rPr>
      </w:pPr>
      <w:r>
        <w:rPr>
          <w:sz w:val="22"/>
          <w:szCs w:val="22"/>
          <w:lang w:val="en-US"/>
        </w:rPr>
        <w:t xml:space="preserve">The following table, </w:t>
      </w:r>
      <w:proofErr w:type="gramStart"/>
      <w:r>
        <w:rPr>
          <w:sz w:val="22"/>
          <w:szCs w:val="22"/>
          <w:lang w:val="en-US"/>
        </w:rPr>
        <w:t xml:space="preserve">based in </w:t>
      </w:r>
      <w:r w:rsidR="00757EB2">
        <w:rPr>
          <w:sz w:val="22"/>
          <w:szCs w:val="22"/>
          <w:lang w:val="en-US"/>
        </w:rPr>
        <w:t xml:space="preserve">large </w:t>
      </w:r>
      <w:r>
        <w:rPr>
          <w:sz w:val="22"/>
          <w:szCs w:val="22"/>
          <w:lang w:val="en-US"/>
        </w:rPr>
        <w:t>part on</w:t>
      </w:r>
      <w:proofErr w:type="gramEnd"/>
      <w:r>
        <w:rPr>
          <w:sz w:val="22"/>
          <w:szCs w:val="22"/>
          <w:lang w:val="en-US"/>
        </w:rPr>
        <w:t xml:space="preserve"> IVAS-2 [1], summarizes the remaining schedule until SA meeting in December</w:t>
      </w:r>
      <w:r w:rsidR="000D1C88">
        <w:rPr>
          <w:sz w:val="22"/>
          <w:szCs w:val="22"/>
          <w:lang w:val="en-US"/>
        </w:rPr>
        <w:t>.</w:t>
      </w:r>
      <w:r>
        <w:rPr>
          <w:sz w:val="22"/>
          <w:szCs w:val="22"/>
          <w:lang w:val="en-US"/>
        </w:rPr>
        <w:t xml:space="preserve"> Note that this does not cover the final stages for fixed-point characterization of the IVAS codec.</w:t>
      </w:r>
    </w:p>
    <w:tbl>
      <w:tblPr>
        <w:tblW w:w="9535" w:type="dxa"/>
        <w:tblInd w:w="94" w:type="dxa"/>
        <w:tblLayout w:type="fixed"/>
        <w:tblLook w:val="04A0" w:firstRow="1" w:lastRow="0" w:firstColumn="1" w:lastColumn="0" w:noHBand="0" w:noVBand="1"/>
      </w:tblPr>
      <w:tblGrid>
        <w:gridCol w:w="1282"/>
        <w:gridCol w:w="1481"/>
        <w:gridCol w:w="3370"/>
        <w:gridCol w:w="3402"/>
      </w:tblGrid>
      <w:tr w:rsidR="00420043" w14:paraId="25F33FA6" w14:textId="77777777" w:rsidTr="004E3F79">
        <w:trPr>
          <w:trHeight w:val="460"/>
        </w:trPr>
        <w:tc>
          <w:tcPr>
            <w:tcW w:w="6133" w:type="dxa"/>
            <w:gridSpan w:val="3"/>
            <w:tcBorders>
              <w:top w:val="single" w:sz="4" w:space="0" w:color="auto"/>
              <w:left w:val="single" w:sz="8" w:space="0" w:color="auto"/>
              <w:bottom w:val="single" w:sz="4" w:space="0" w:color="auto"/>
              <w:right w:val="single" w:sz="8" w:space="0" w:color="auto"/>
            </w:tcBorders>
            <w:shd w:val="clear" w:color="auto" w:fill="D9D9D9" w:themeFill="background1" w:themeFillShade="D9"/>
          </w:tcPr>
          <w:p w14:paraId="48CBD5EA" w14:textId="5021A2C1" w:rsidR="00420043" w:rsidRPr="00B0778A" w:rsidRDefault="00420043" w:rsidP="00787CF1">
            <w:pPr>
              <w:widowControl/>
              <w:spacing w:after="0" w:line="240" w:lineRule="auto"/>
              <w:rPr>
                <w:rFonts w:cs="Arial"/>
                <w:lang w:val="en-US"/>
              </w:rPr>
            </w:pPr>
            <w:r w:rsidRPr="00B0778A">
              <w:rPr>
                <w:rFonts w:cs="Arial"/>
                <w:lang w:val="en-US"/>
              </w:rPr>
              <w:t>IVAS-2</w:t>
            </w:r>
          </w:p>
        </w:tc>
        <w:tc>
          <w:tcPr>
            <w:tcW w:w="3402" w:type="dxa"/>
            <w:tcBorders>
              <w:top w:val="single" w:sz="4" w:space="0" w:color="auto"/>
              <w:left w:val="single" w:sz="4" w:space="0" w:color="auto"/>
              <w:bottom w:val="single" w:sz="4" w:space="0" w:color="auto"/>
              <w:right w:val="single" w:sz="8" w:space="0" w:color="auto"/>
            </w:tcBorders>
            <w:shd w:val="clear" w:color="auto" w:fill="B4C6E7" w:themeFill="accent1" w:themeFillTint="66"/>
          </w:tcPr>
          <w:p w14:paraId="4EDA40C2" w14:textId="28C9AB86" w:rsidR="00420043" w:rsidRPr="00B0778A" w:rsidRDefault="00420043" w:rsidP="00787CF1">
            <w:pPr>
              <w:widowControl/>
              <w:spacing w:after="0" w:line="240" w:lineRule="auto"/>
              <w:rPr>
                <w:rFonts w:cs="Arial"/>
                <w:lang w:val="en-US"/>
              </w:rPr>
            </w:pPr>
            <w:r w:rsidRPr="00B0778A">
              <w:rPr>
                <w:rFonts w:cs="Arial"/>
                <w:lang w:val="en-US"/>
              </w:rPr>
              <w:t>Additional details</w:t>
            </w:r>
            <w:r w:rsidR="00E92BAE">
              <w:rPr>
                <w:rFonts w:cs="Arial"/>
                <w:lang w:val="en-US"/>
              </w:rPr>
              <w:t xml:space="preserve"> / expectations</w:t>
            </w:r>
          </w:p>
        </w:tc>
      </w:tr>
      <w:tr w:rsidR="00420043" w14:paraId="0A10395B" w14:textId="11E19E9B" w:rsidTr="004E3F79">
        <w:trPr>
          <w:trHeight w:val="637"/>
        </w:trPr>
        <w:tc>
          <w:tcPr>
            <w:tcW w:w="1282" w:type="dxa"/>
            <w:tcBorders>
              <w:top w:val="single" w:sz="4" w:space="0" w:color="auto"/>
              <w:left w:val="single" w:sz="8" w:space="0" w:color="auto"/>
              <w:bottom w:val="single" w:sz="4" w:space="0" w:color="auto"/>
              <w:right w:val="single" w:sz="4" w:space="0" w:color="auto"/>
            </w:tcBorders>
            <w:shd w:val="clear" w:color="auto" w:fill="auto"/>
          </w:tcPr>
          <w:p w14:paraId="2FDF1A87" w14:textId="77777777" w:rsidR="00420043" w:rsidRDefault="00420043" w:rsidP="00787CF1">
            <w:pPr>
              <w:widowControl/>
              <w:spacing w:after="0" w:line="240" w:lineRule="auto"/>
              <w:rPr>
                <w:rFonts w:cs="Arial"/>
                <w:sz w:val="16"/>
                <w:szCs w:val="16"/>
                <w:lang w:val="en-US"/>
              </w:rPr>
            </w:pPr>
            <w:r>
              <w:rPr>
                <w:rFonts w:cs="Arial"/>
                <w:sz w:val="16"/>
                <w:szCs w:val="16"/>
                <w:lang w:val="en-US"/>
              </w:rPr>
              <w:t>May-2023</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1D098D07" w14:textId="77777777" w:rsidR="00420043" w:rsidRDefault="00420043" w:rsidP="00787CF1">
            <w:pPr>
              <w:widowControl/>
              <w:spacing w:after="0" w:line="240" w:lineRule="auto"/>
              <w:jc w:val="left"/>
              <w:rPr>
                <w:rFonts w:cs="Arial"/>
                <w:sz w:val="16"/>
                <w:szCs w:val="16"/>
                <w:lang w:val="en-US"/>
              </w:rPr>
            </w:pPr>
            <w:r>
              <w:rPr>
                <w:rFonts w:cs="Arial"/>
                <w:sz w:val="16"/>
                <w:szCs w:val="16"/>
                <w:lang w:val="en-US"/>
              </w:rPr>
              <w:t>May 19</w:t>
            </w:r>
          </w:p>
        </w:tc>
        <w:tc>
          <w:tcPr>
            <w:tcW w:w="3370" w:type="dxa"/>
            <w:tcBorders>
              <w:top w:val="single" w:sz="4" w:space="0" w:color="auto"/>
              <w:left w:val="single" w:sz="4" w:space="0" w:color="auto"/>
              <w:bottom w:val="single" w:sz="4" w:space="0" w:color="auto"/>
              <w:right w:val="single" w:sz="8" w:space="0" w:color="auto"/>
            </w:tcBorders>
            <w:shd w:val="clear" w:color="auto" w:fill="auto"/>
          </w:tcPr>
          <w:p w14:paraId="1274132C" w14:textId="77777777" w:rsidR="00420043" w:rsidRDefault="00420043" w:rsidP="00787CF1">
            <w:pPr>
              <w:widowControl/>
              <w:spacing w:after="0" w:line="240" w:lineRule="auto"/>
              <w:rPr>
                <w:rFonts w:cs="Arial"/>
                <w:sz w:val="16"/>
                <w:szCs w:val="16"/>
                <w:lang w:val="en-US"/>
              </w:rPr>
            </w:pPr>
            <w:r>
              <w:rPr>
                <w:rFonts w:cs="Arial"/>
                <w:sz w:val="16"/>
                <w:szCs w:val="16"/>
                <w:lang w:val="en-US"/>
              </w:rPr>
              <w:t>All payments of the Funding Agreement (FA), including the second payment, are expected to be received by ETSI at the latest by May 19. ETSI will ensure that invoices for the payments are sent out in time, in accordance with the FA.</w:t>
            </w:r>
          </w:p>
        </w:tc>
        <w:tc>
          <w:tcPr>
            <w:tcW w:w="3402" w:type="dxa"/>
            <w:tcBorders>
              <w:top w:val="single" w:sz="4" w:space="0" w:color="auto"/>
              <w:left w:val="single" w:sz="4" w:space="0" w:color="auto"/>
              <w:bottom w:val="single" w:sz="4" w:space="0" w:color="auto"/>
              <w:right w:val="single" w:sz="8" w:space="0" w:color="auto"/>
            </w:tcBorders>
            <w:shd w:val="clear" w:color="auto" w:fill="D9E2F3" w:themeFill="accent1" w:themeFillTint="33"/>
          </w:tcPr>
          <w:p w14:paraId="178E4F4B" w14:textId="68F5B440" w:rsidR="00420043" w:rsidRPr="001257CE" w:rsidRDefault="001257CE" w:rsidP="00787CF1">
            <w:pPr>
              <w:widowControl/>
              <w:spacing w:after="0" w:line="240" w:lineRule="auto"/>
              <w:rPr>
                <w:rFonts w:cs="Arial"/>
                <w:i/>
                <w:iCs/>
                <w:sz w:val="16"/>
                <w:szCs w:val="16"/>
                <w:lang w:val="en-US"/>
              </w:rPr>
            </w:pPr>
            <w:r w:rsidRPr="001257CE">
              <w:rPr>
                <w:rFonts w:cs="Arial"/>
                <w:i/>
                <w:iCs/>
                <w:sz w:val="16"/>
                <w:szCs w:val="16"/>
                <w:lang w:val="en-US"/>
              </w:rPr>
              <w:t>According to schedule</w:t>
            </w:r>
          </w:p>
        </w:tc>
      </w:tr>
      <w:tr w:rsidR="00420043" w14:paraId="576860FB" w14:textId="49849F73" w:rsidTr="004E3F79">
        <w:trPr>
          <w:trHeight w:val="637"/>
        </w:trPr>
        <w:tc>
          <w:tcPr>
            <w:tcW w:w="1282" w:type="dxa"/>
            <w:tcBorders>
              <w:top w:val="single" w:sz="4" w:space="0" w:color="auto"/>
              <w:left w:val="single" w:sz="8" w:space="0" w:color="auto"/>
              <w:bottom w:val="single" w:sz="4" w:space="0" w:color="auto"/>
              <w:right w:val="single" w:sz="4" w:space="0" w:color="auto"/>
            </w:tcBorders>
            <w:shd w:val="clear" w:color="auto" w:fill="auto"/>
          </w:tcPr>
          <w:p w14:paraId="2B751EA5" w14:textId="77777777" w:rsidR="00420043" w:rsidRDefault="00420043" w:rsidP="00787CF1">
            <w:pPr>
              <w:widowControl/>
              <w:spacing w:after="0" w:line="240" w:lineRule="auto"/>
              <w:rPr>
                <w:rFonts w:cs="Arial"/>
                <w:sz w:val="16"/>
                <w:szCs w:val="16"/>
                <w:lang w:val="en-US"/>
              </w:rPr>
            </w:pPr>
            <w:r>
              <w:rPr>
                <w:rFonts w:cs="Arial"/>
                <w:sz w:val="16"/>
                <w:szCs w:val="16"/>
                <w:lang w:val="en-US"/>
              </w:rPr>
              <w:t>May-2023</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47255777" w14:textId="77777777" w:rsidR="00420043" w:rsidRDefault="00420043" w:rsidP="00787CF1">
            <w:pPr>
              <w:widowControl/>
              <w:spacing w:after="0" w:line="240" w:lineRule="auto"/>
              <w:jc w:val="left"/>
              <w:rPr>
                <w:rFonts w:cs="Arial"/>
                <w:sz w:val="16"/>
                <w:szCs w:val="16"/>
                <w:lang w:val="en-US"/>
              </w:rPr>
            </w:pPr>
            <w:r>
              <w:rPr>
                <w:rFonts w:cs="Arial"/>
                <w:sz w:val="16"/>
                <w:szCs w:val="16"/>
                <w:lang w:val="en-US"/>
              </w:rPr>
              <w:t>May 19</w:t>
            </w:r>
          </w:p>
        </w:tc>
        <w:tc>
          <w:tcPr>
            <w:tcW w:w="3370" w:type="dxa"/>
            <w:tcBorders>
              <w:top w:val="single" w:sz="4" w:space="0" w:color="auto"/>
              <w:left w:val="single" w:sz="4" w:space="0" w:color="auto"/>
              <w:bottom w:val="single" w:sz="4" w:space="0" w:color="auto"/>
              <w:right w:val="single" w:sz="8" w:space="0" w:color="auto"/>
            </w:tcBorders>
            <w:shd w:val="clear" w:color="auto" w:fill="auto"/>
          </w:tcPr>
          <w:p w14:paraId="7E993A8E" w14:textId="77777777" w:rsidR="00420043" w:rsidRDefault="00420043" w:rsidP="00787CF1">
            <w:pPr>
              <w:widowControl/>
              <w:spacing w:after="0" w:line="240" w:lineRule="auto"/>
              <w:jc w:val="left"/>
              <w:rPr>
                <w:rFonts w:cs="Arial"/>
                <w:sz w:val="16"/>
                <w:szCs w:val="16"/>
                <w:lang w:val="en-US"/>
              </w:rPr>
            </w:pPr>
            <w:r>
              <w:rPr>
                <w:rFonts w:cs="Arial"/>
                <w:sz w:val="16"/>
                <w:szCs w:val="16"/>
                <w:lang w:val="en-US"/>
              </w:rPr>
              <w:t xml:space="preserve">Stable version (ready for signature) exists for proper legal framework among </w:t>
            </w:r>
            <w:r w:rsidRPr="004318F4">
              <w:rPr>
                <w:rFonts w:cs="Arial"/>
                <w:sz w:val="16"/>
                <w:szCs w:val="16"/>
                <w:lang w:val="en-US"/>
              </w:rPr>
              <w:t xml:space="preserve">proponent companies </w:t>
            </w:r>
            <w:r>
              <w:rPr>
                <w:rFonts w:cs="Arial"/>
                <w:sz w:val="16"/>
                <w:szCs w:val="16"/>
                <w:lang w:val="en-US"/>
              </w:rPr>
              <w:t xml:space="preserve">(includes </w:t>
            </w:r>
            <w:r w:rsidRPr="004318F4">
              <w:rPr>
                <w:rFonts w:cs="Arial"/>
                <w:sz w:val="16"/>
                <w:szCs w:val="16"/>
                <w:lang w:val="en-US"/>
              </w:rPr>
              <w:t>host lab, cross-check lab</w:t>
            </w:r>
            <w:r>
              <w:rPr>
                <w:rFonts w:cs="Arial"/>
                <w:sz w:val="16"/>
                <w:szCs w:val="16"/>
                <w:lang w:val="en-US"/>
              </w:rPr>
              <w:t>)</w:t>
            </w:r>
            <w:r w:rsidRPr="004318F4">
              <w:rPr>
                <w:rFonts w:cs="Arial"/>
                <w:sz w:val="16"/>
                <w:szCs w:val="16"/>
                <w:lang w:val="en-US"/>
              </w:rPr>
              <w:t>, listening labs, GAL to cover use of audio test material (unprocessed and processed), and test results (raw voting data).</w:t>
            </w:r>
          </w:p>
        </w:tc>
        <w:tc>
          <w:tcPr>
            <w:tcW w:w="3402" w:type="dxa"/>
            <w:tcBorders>
              <w:top w:val="single" w:sz="4" w:space="0" w:color="auto"/>
              <w:left w:val="single" w:sz="4" w:space="0" w:color="auto"/>
              <w:bottom w:val="single" w:sz="4" w:space="0" w:color="auto"/>
              <w:right w:val="single" w:sz="8" w:space="0" w:color="auto"/>
            </w:tcBorders>
            <w:shd w:val="clear" w:color="auto" w:fill="D9E2F3" w:themeFill="accent1" w:themeFillTint="33"/>
          </w:tcPr>
          <w:p w14:paraId="7FE5E93F" w14:textId="2ED3BAA2" w:rsidR="00420043" w:rsidRPr="001257CE" w:rsidRDefault="001257CE" w:rsidP="00787CF1">
            <w:pPr>
              <w:widowControl/>
              <w:spacing w:after="0" w:line="240" w:lineRule="auto"/>
              <w:jc w:val="left"/>
              <w:rPr>
                <w:rFonts w:cs="Arial"/>
                <w:i/>
                <w:iCs/>
                <w:sz w:val="16"/>
                <w:szCs w:val="16"/>
                <w:lang w:val="en-US"/>
              </w:rPr>
            </w:pPr>
            <w:r w:rsidRPr="001257CE">
              <w:rPr>
                <w:rFonts w:cs="Arial"/>
                <w:i/>
                <w:iCs/>
                <w:sz w:val="16"/>
                <w:szCs w:val="16"/>
                <w:lang w:val="en-US"/>
              </w:rPr>
              <w:t>According to schedule</w:t>
            </w:r>
            <w:r w:rsidR="00EE1260">
              <w:rPr>
                <w:rFonts w:cs="Arial"/>
                <w:i/>
                <w:iCs/>
                <w:sz w:val="16"/>
                <w:szCs w:val="16"/>
                <w:lang w:val="en-US"/>
              </w:rPr>
              <w:t>, tbc</w:t>
            </w:r>
          </w:p>
        </w:tc>
      </w:tr>
      <w:tr w:rsidR="00420043" w14:paraId="0D8D85FB" w14:textId="32321A5C" w:rsidTr="004E3F79">
        <w:trPr>
          <w:trHeight w:val="1046"/>
        </w:trPr>
        <w:tc>
          <w:tcPr>
            <w:tcW w:w="1282" w:type="dxa"/>
            <w:tcBorders>
              <w:top w:val="single" w:sz="4" w:space="0" w:color="auto"/>
              <w:left w:val="single" w:sz="8" w:space="0" w:color="auto"/>
              <w:bottom w:val="single" w:sz="4" w:space="0" w:color="auto"/>
              <w:right w:val="single" w:sz="4" w:space="0" w:color="auto"/>
            </w:tcBorders>
            <w:shd w:val="clear" w:color="auto" w:fill="auto"/>
          </w:tcPr>
          <w:p w14:paraId="5A5D5FB7" w14:textId="77777777" w:rsidR="00420043" w:rsidRDefault="00420043" w:rsidP="00787CF1">
            <w:pPr>
              <w:widowControl/>
              <w:spacing w:after="0" w:line="240" w:lineRule="auto"/>
              <w:rPr>
                <w:rFonts w:cs="Arial"/>
                <w:sz w:val="16"/>
                <w:szCs w:val="16"/>
                <w:lang w:val="en-US"/>
              </w:rPr>
            </w:pPr>
            <w:r>
              <w:rPr>
                <w:rFonts w:cs="Arial"/>
                <w:sz w:val="16"/>
                <w:szCs w:val="16"/>
                <w:lang w:val="en-US"/>
              </w:rPr>
              <w:t>May-2023</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4B2DC3D9" w14:textId="77777777" w:rsidR="00420043" w:rsidRDefault="00420043" w:rsidP="00787CF1">
            <w:pPr>
              <w:widowControl/>
              <w:spacing w:after="0" w:line="240" w:lineRule="auto"/>
              <w:jc w:val="left"/>
              <w:rPr>
                <w:rFonts w:cs="Arial"/>
                <w:sz w:val="16"/>
                <w:szCs w:val="16"/>
                <w:lang w:val="en-US"/>
              </w:rPr>
            </w:pPr>
            <w:r>
              <w:rPr>
                <w:rFonts w:cs="Arial"/>
                <w:sz w:val="16"/>
                <w:szCs w:val="16"/>
                <w:lang w:val="en-US"/>
              </w:rPr>
              <w:t>SA4#124</w:t>
            </w:r>
          </w:p>
        </w:tc>
        <w:tc>
          <w:tcPr>
            <w:tcW w:w="3370" w:type="dxa"/>
            <w:tcBorders>
              <w:top w:val="single" w:sz="4" w:space="0" w:color="auto"/>
              <w:left w:val="single" w:sz="4" w:space="0" w:color="auto"/>
              <w:bottom w:val="single" w:sz="4" w:space="0" w:color="auto"/>
              <w:right w:val="single" w:sz="8" w:space="0" w:color="auto"/>
            </w:tcBorders>
            <w:shd w:val="clear" w:color="auto" w:fill="auto"/>
          </w:tcPr>
          <w:p w14:paraId="35BF49E7" w14:textId="77777777" w:rsidR="00420043" w:rsidRDefault="00420043" w:rsidP="00787CF1">
            <w:pPr>
              <w:widowControl/>
              <w:spacing w:after="0" w:line="240" w:lineRule="auto"/>
              <w:rPr>
                <w:rFonts w:cs="Arial"/>
                <w:sz w:val="16"/>
                <w:szCs w:val="16"/>
                <w:lang w:val="en-US"/>
              </w:rPr>
            </w:pPr>
            <w:r>
              <w:rPr>
                <w:rFonts w:cs="Arial"/>
                <w:sz w:val="16"/>
                <w:szCs w:val="16"/>
                <w:lang w:val="en-US"/>
              </w:rPr>
              <w:t>Finalization of selection phase documents</w:t>
            </w:r>
          </w:p>
          <w:p w14:paraId="0682F63E" w14:textId="77777777" w:rsidR="00420043" w:rsidRPr="00E122AE" w:rsidRDefault="00420043" w:rsidP="00420043">
            <w:pPr>
              <w:widowControl/>
              <w:numPr>
                <w:ilvl w:val="0"/>
                <w:numId w:val="16"/>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692D5B66" w14:textId="77777777" w:rsidR="00420043" w:rsidRPr="00E122AE" w:rsidRDefault="00420043" w:rsidP="00420043">
            <w:pPr>
              <w:widowControl/>
              <w:numPr>
                <w:ilvl w:val="0"/>
                <w:numId w:val="16"/>
              </w:numPr>
              <w:spacing w:after="0" w:line="240" w:lineRule="auto"/>
              <w:jc w:val="left"/>
              <w:rPr>
                <w:rFonts w:cs="Arial"/>
                <w:sz w:val="16"/>
                <w:szCs w:val="16"/>
                <w:lang w:val="en-US"/>
              </w:rPr>
            </w:pPr>
            <w:r w:rsidRPr="00E122AE">
              <w:rPr>
                <w:rFonts w:cs="Arial"/>
                <w:sz w:val="16"/>
                <w:szCs w:val="16"/>
                <w:lang w:val="en-US"/>
              </w:rPr>
              <w:t>Selection Deliverables (IVAS-6)</w:t>
            </w:r>
          </w:p>
          <w:p w14:paraId="0C183EB6" w14:textId="77777777" w:rsidR="00420043" w:rsidRPr="00E122AE" w:rsidRDefault="00420043" w:rsidP="00787CF1">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Pr>
                <w:rFonts w:cs="Arial"/>
                <w:sz w:val="16"/>
                <w:szCs w:val="16"/>
                <w:lang w:val="en-US"/>
              </w:rPr>
              <w:t>a</w:t>
            </w:r>
            <w:r w:rsidRPr="00E122AE">
              <w:rPr>
                <w:rFonts w:cs="Arial"/>
                <w:sz w:val="16"/>
                <w:szCs w:val="16"/>
                <w:lang w:val="en-US"/>
              </w:rPr>
              <w:t>)</w:t>
            </w:r>
          </w:p>
          <w:p w14:paraId="192A79C0" w14:textId="77777777" w:rsidR="00420043" w:rsidRDefault="00420043" w:rsidP="00787CF1">
            <w:pPr>
              <w:widowControl/>
              <w:spacing w:after="0" w:line="240" w:lineRule="auto"/>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Pr>
                <w:rFonts w:cs="Arial"/>
                <w:sz w:val="16"/>
                <w:szCs w:val="16"/>
                <w:lang w:val="en-US"/>
              </w:rPr>
              <w:t>a</w:t>
            </w:r>
            <w:r w:rsidRPr="00E122AE">
              <w:rPr>
                <w:rFonts w:cs="Arial"/>
                <w:sz w:val="16"/>
                <w:szCs w:val="16"/>
                <w:lang w:val="en-US"/>
              </w:rPr>
              <w:t>)</w:t>
            </w:r>
          </w:p>
        </w:tc>
        <w:tc>
          <w:tcPr>
            <w:tcW w:w="3402" w:type="dxa"/>
            <w:tcBorders>
              <w:top w:val="single" w:sz="4" w:space="0" w:color="auto"/>
              <w:left w:val="single" w:sz="4" w:space="0" w:color="auto"/>
              <w:bottom w:val="single" w:sz="4" w:space="0" w:color="auto"/>
              <w:right w:val="single" w:sz="8" w:space="0" w:color="auto"/>
            </w:tcBorders>
            <w:shd w:val="clear" w:color="auto" w:fill="D9E2F3" w:themeFill="accent1" w:themeFillTint="33"/>
          </w:tcPr>
          <w:p w14:paraId="31F2A841" w14:textId="63A617A1" w:rsidR="00420043" w:rsidRDefault="001257CE" w:rsidP="00787CF1">
            <w:pPr>
              <w:widowControl/>
              <w:spacing w:after="0" w:line="240" w:lineRule="auto"/>
              <w:rPr>
                <w:rFonts w:cs="Arial"/>
                <w:sz w:val="16"/>
                <w:szCs w:val="16"/>
                <w:lang w:val="en-US"/>
              </w:rPr>
            </w:pPr>
            <w:r>
              <w:rPr>
                <w:rFonts w:cs="Arial"/>
                <w:sz w:val="16"/>
                <w:szCs w:val="16"/>
                <w:lang w:val="en-US"/>
              </w:rPr>
              <w:t>Current meeting:</w:t>
            </w:r>
          </w:p>
          <w:p w14:paraId="472A1AA8" w14:textId="689628BF" w:rsidR="001257CE" w:rsidRDefault="001257CE" w:rsidP="00787CF1">
            <w:pPr>
              <w:widowControl/>
              <w:spacing w:after="0" w:line="240" w:lineRule="auto"/>
              <w:rPr>
                <w:rFonts w:cs="Arial"/>
                <w:sz w:val="16"/>
                <w:szCs w:val="16"/>
                <w:lang w:val="en-US"/>
              </w:rPr>
            </w:pPr>
            <w:r>
              <w:rPr>
                <w:rFonts w:cs="Arial"/>
                <w:sz w:val="16"/>
                <w:szCs w:val="16"/>
                <w:lang w:val="en-US"/>
              </w:rPr>
              <w:t>Clarification needed on materials to be used (e.g., IVAS-8a).</w:t>
            </w:r>
          </w:p>
        </w:tc>
      </w:tr>
      <w:tr w:rsidR="00420043" w14:paraId="218F5206" w14:textId="354D73B4" w:rsidTr="004E3F79">
        <w:trPr>
          <w:trHeight w:val="637"/>
        </w:trPr>
        <w:tc>
          <w:tcPr>
            <w:tcW w:w="1282" w:type="dxa"/>
            <w:tcBorders>
              <w:top w:val="single" w:sz="4" w:space="0" w:color="auto"/>
              <w:left w:val="single" w:sz="8" w:space="0" w:color="auto"/>
              <w:bottom w:val="single" w:sz="4" w:space="0" w:color="auto"/>
              <w:right w:val="single" w:sz="4" w:space="0" w:color="auto"/>
            </w:tcBorders>
            <w:shd w:val="clear" w:color="auto" w:fill="auto"/>
          </w:tcPr>
          <w:p w14:paraId="0959AFC0" w14:textId="77777777" w:rsidR="00420043" w:rsidRDefault="00420043" w:rsidP="00787CF1">
            <w:pPr>
              <w:widowControl/>
              <w:spacing w:after="0" w:line="240" w:lineRule="auto"/>
              <w:rPr>
                <w:rFonts w:cs="Arial"/>
                <w:sz w:val="16"/>
                <w:szCs w:val="16"/>
                <w:lang w:val="en-US"/>
              </w:rPr>
            </w:pPr>
            <w:r>
              <w:rPr>
                <w:rFonts w:cs="Arial"/>
                <w:sz w:val="16"/>
                <w:szCs w:val="16"/>
                <w:lang w:val="en-US"/>
              </w:rPr>
              <w:t>June 2023</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50B809C1" w14:textId="77777777" w:rsidR="00420043" w:rsidRPr="00126E10" w:rsidRDefault="00420043" w:rsidP="00787CF1">
            <w:pPr>
              <w:widowControl/>
              <w:spacing w:after="0" w:line="240" w:lineRule="auto"/>
              <w:jc w:val="left"/>
              <w:rPr>
                <w:rFonts w:cs="Arial"/>
                <w:sz w:val="16"/>
                <w:szCs w:val="16"/>
                <w:lang w:val="en-US"/>
              </w:rPr>
            </w:pPr>
            <w:r w:rsidRPr="00A76CFF">
              <w:rPr>
                <w:rFonts w:cs="Arial"/>
                <w:sz w:val="16"/>
                <w:szCs w:val="16"/>
                <w:lang w:val="en-US"/>
              </w:rPr>
              <w:t>June 2</w:t>
            </w:r>
          </w:p>
        </w:tc>
        <w:tc>
          <w:tcPr>
            <w:tcW w:w="3370" w:type="dxa"/>
            <w:tcBorders>
              <w:top w:val="single" w:sz="4" w:space="0" w:color="auto"/>
              <w:left w:val="single" w:sz="4" w:space="0" w:color="auto"/>
              <w:bottom w:val="single" w:sz="4" w:space="0" w:color="auto"/>
              <w:right w:val="single" w:sz="8" w:space="0" w:color="auto"/>
            </w:tcBorders>
            <w:shd w:val="clear" w:color="auto" w:fill="auto"/>
          </w:tcPr>
          <w:p w14:paraId="3F5B0303" w14:textId="77777777" w:rsidR="00420043" w:rsidRDefault="00420043" w:rsidP="00787CF1">
            <w:pPr>
              <w:widowControl/>
              <w:spacing w:after="0" w:line="240" w:lineRule="auto"/>
              <w:rPr>
                <w:rFonts w:cs="Arial"/>
                <w:sz w:val="16"/>
                <w:szCs w:val="16"/>
                <w:lang w:val="en-US"/>
              </w:rPr>
            </w:pPr>
            <w:r>
              <w:rPr>
                <w:rFonts w:cs="Arial"/>
                <w:sz w:val="16"/>
                <w:szCs w:val="16"/>
                <w:lang w:val="en-US"/>
              </w:rPr>
              <w:t xml:space="preserve">Proper legal framework exists (signed) among </w:t>
            </w:r>
            <w:r w:rsidRPr="004318F4">
              <w:rPr>
                <w:rFonts w:cs="Arial"/>
                <w:sz w:val="16"/>
                <w:szCs w:val="16"/>
                <w:lang w:val="en-US"/>
              </w:rPr>
              <w:t xml:space="preserve">proponent companies </w:t>
            </w:r>
            <w:r>
              <w:rPr>
                <w:rFonts w:cs="Arial"/>
                <w:sz w:val="16"/>
                <w:szCs w:val="16"/>
                <w:lang w:val="en-US"/>
              </w:rPr>
              <w:t xml:space="preserve">(includes </w:t>
            </w:r>
            <w:r w:rsidRPr="004318F4">
              <w:rPr>
                <w:rFonts w:cs="Arial"/>
                <w:sz w:val="16"/>
                <w:szCs w:val="16"/>
                <w:lang w:val="en-US"/>
              </w:rPr>
              <w:t>host lab, cross-check lab</w:t>
            </w:r>
            <w:r>
              <w:rPr>
                <w:rFonts w:cs="Arial"/>
                <w:sz w:val="16"/>
                <w:szCs w:val="16"/>
                <w:lang w:val="en-US"/>
              </w:rPr>
              <w:t>)</w:t>
            </w:r>
            <w:r w:rsidRPr="004318F4">
              <w:rPr>
                <w:rFonts w:cs="Arial"/>
                <w:sz w:val="16"/>
                <w:szCs w:val="16"/>
                <w:lang w:val="en-US"/>
              </w:rPr>
              <w:t>, listening labs, GAL to cover use of audio test material (unprocessed and processed), and test results (raw voting data).</w:t>
            </w:r>
          </w:p>
        </w:tc>
        <w:tc>
          <w:tcPr>
            <w:tcW w:w="3402" w:type="dxa"/>
            <w:tcBorders>
              <w:top w:val="single" w:sz="4" w:space="0" w:color="auto"/>
              <w:left w:val="single" w:sz="4" w:space="0" w:color="auto"/>
              <w:bottom w:val="single" w:sz="4" w:space="0" w:color="auto"/>
              <w:right w:val="single" w:sz="8" w:space="0" w:color="auto"/>
            </w:tcBorders>
            <w:shd w:val="clear" w:color="auto" w:fill="D9E2F3" w:themeFill="accent1" w:themeFillTint="33"/>
          </w:tcPr>
          <w:p w14:paraId="64890709" w14:textId="62EE2BAD" w:rsidR="00420043" w:rsidRDefault="001257CE" w:rsidP="00787CF1">
            <w:pPr>
              <w:widowControl/>
              <w:spacing w:after="0" w:line="240" w:lineRule="auto"/>
              <w:rPr>
                <w:rFonts w:cs="Arial"/>
                <w:sz w:val="16"/>
                <w:szCs w:val="16"/>
                <w:lang w:val="en-US"/>
              </w:rPr>
            </w:pPr>
            <w:r>
              <w:rPr>
                <w:rFonts w:cs="Arial"/>
                <w:sz w:val="16"/>
                <w:szCs w:val="16"/>
                <w:lang w:val="en-US"/>
              </w:rPr>
              <w:t>Begin submission of spatial room impulse responses</w:t>
            </w:r>
            <w:r w:rsidR="004E3F79">
              <w:rPr>
                <w:rFonts w:cs="Arial"/>
                <w:sz w:val="16"/>
                <w:szCs w:val="16"/>
                <w:lang w:val="en-US"/>
              </w:rPr>
              <w:t xml:space="preserve"> (SRIR)</w:t>
            </w:r>
            <w:r>
              <w:rPr>
                <w:rFonts w:cs="Arial"/>
                <w:sz w:val="16"/>
                <w:szCs w:val="16"/>
                <w:lang w:val="en-US"/>
              </w:rPr>
              <w:t xml:space="preserve"> and background signals.</w:t>
            </w:r>
          </w:p>
          <w:p w14:paraId="14EBC78C" w14:textId="77777777" w:rsidR="001257CE" w:rsidRDefault="001257CE" w:rsidP="00787CF1">
            <w:pPr>
              <w:widowControl/>
              <w:spacing w:after="0" w:line="240" w:lineRule="auto"/>
              <w:rPr>
                <w:rFonts w:cs="Arial"/>
                <w:sz w:val="16"/>
                <w:szCs w:val="16"/>
                <w:lang w:val="en-US"/>
              </w:rPr>
            </w:pPr>
          </w:p>
          <w:p w14:paraId="775C7D9B" w14:textId="4ABCBA36" w:rsidR="00F21BB4" w:rsidRDefault="00F21BB4" w:rsidP="00787CF1">
            <w:pPr>
              <w:widowControl/>
              <w:spacing w:after="0" w:line="240" w:lineRule="auto"/>
              <w:rPr>
                <w:rFonts w:cs="Arial"/>
                <w:sz w:val="16"/>
                <w:szCs w:val="16"/>
                <w:lang w:val="en-US"/>
              </w:rPr>
            </w:pPr>
            <w:r>
              <w:rPr>
                <w:rFonts w:cs="Arial"/>
                <w:sz w:val="16"/>
                <w:szCs w:val="16"/>
                <w:lang w:val="en-US"/>
              </w:rPr>
              <w:t xml:space="preserve">Deadline for </w:t>
            </w:r>
            <w:r w:rsidR="003C3277">
              <w:rPr>
                <w:rFonts w:cs="Arial"/>
                <w:sz w:val="16"/>
                <w:szCs w:val="16"/>
                <w:lang w:val="en-US"/>
              </w:rPr>
              <w:t>submissions, tbc</w:t>
            </w:r>
          </w:p>
        </w:tc>
      </w:tr>
      <w:tr w:rsidR="001257CE" w14:paraId="195CC0B8" w14:textId="77777777" w:rsidTr="004E3F79">
        <w:trPr>
          <w:trHeight w:val="637"/>
        </w:trPr>
        <w:tc>
          <w:tcPr>
            <w:tcW w:w="1282" w:type="dxa"/>
            <w:tcBorders>
              <w:top w:val="single" w:sz="4" w:space="0" w:color="auto"/>
              <w:left w:val="single" w:sz="8" w:space="0" w:color="auto"/>
              <w:bottom w:val="single" w:sz="4" w:space="0" w:color="auto"/>
              <w:right w:val="single" w:sz="4" w:space="0" w:color="auto"/>
            </w:tcBorders>
            <w:shd w:val="clear" w:color="auto" w:fill="D9E2F3" w:themeFill="accent1" w:themeFillTint="33"/>
          </w:tcPr>
          <w:p w14:paraId="5FDE6EE0" w14:textId="215401E6" w:rsidR="001257CE" w:rsidRDefault="001257CE" w:rsidP="00787CF1">
            <w:pPr>
              <w:widowControl/>
              <w:spacing w:after="0" w:line="240" w:lineRule="auto"/>
              <w:rPr>
                <w:rFonts w:cs="Arial"/>
                <w:sz w:val="16"/>
                <w:szCs w:val="16"/>
                <w:lang w:val="en-US"/>
              </w:rPr>
            </w:pPr>
            <w:r>
              <w:rPr>
                <w:rFonts w:cs="Arial"/>
                <w:sz w:val="16"/>
                <w:szCs w:val="16"/>
                <w:lang w:val="en-US"/>
              </w:rPr>
              <w:t>June-2023</w:t>
            </w:r>
          </w:p>
        </w:tc>
        <w:tc>
          <w:tcPr>
            <w:tcW w:w="148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3507B70" w14:textId="3F46A992" w:rsidR="001257CE" w:rsidRPr="00A76CFF" w:rsidRDefault="001257CE" w:rsidP="00787CF1">
            <w:pPr>
              <w:widowControl/>
              <w:spacing w:after="0" w:line="240" w:lineRule="auto"/>
              <w:jc w:val="left"/>
              <w:rPr>
                <w:rFonts w:cs="Arial"/>
                <w:sz w:val="16"/>
                <w:szCs w:val="16"/>
                <w:lang w:val="en-US"/>
              </w:rPr>
            </w:pPr>
            <w:proofErr w:type="spellStart"/>
            <w:r>
              <w:rPr>
                <w:rFonts w:cs="Arial"/>
                <w:sz w:val="16"/>
                <w:szCs w:val="16"/>
                <w:lang w:val="en-US"/>
              </w:rPr>
              <w:t>tbd</w:t>
            </w:r>
            <w:proofErr w:type="spellEnd"/>
          </w:p>
        </w:tc>
        <w:tc>
          <w:tcPr>
            <w:tcW w:w="3370" w:type="dxa"/>
            <w:tcBorders>
              <w:top w:val="single" w:sz="4" w:space="0" w:color="auto"/>
              <w:left w:val="single" w:sz="4" w:space="0" w:color="auto"/>
              <w:bottom w:val="single" w:sz="4" w:space="0" w:color="auto"/>
              <w:right w:val="single" w:sz="8" w:space="0" w:color="auto"/>
            </w:tcBorders>
            <w:shd w:val="clear" w:color="auto" w:fill="D9E2F3" w:themeFill="accent1" w:themeFillTint="33"/>
          </w:tcPr>
          <w:p w14:paraId="719C5F63" w14:textId="77777777" w:rsidR="001257CE" w:rsidRDefault="001257CE" w:rsidP="00787CF1">
            <w:pPr>
              <w:widowControl/>
              <w:spacing w:after="0" w:line="240" w:lineRule="auto"/>
              <w:rPr>
                <w:rFonts w:cs="Arial"/>
                <w:b/>
                <w:bCs/>
                <w:sz w:val="16"/>
                <w:szCs w:val="16"/>
                <w:lang w:val="en-US"/>
              </w:rPr>
            </w:pPr>
          </w:p>
        </w:tc>
        <w:tc>
          <w:tcPr>
            <w:tcW w:w="3402" w:type="dxa"/>
            <w:tcBorders>
              <w:top w:val="single" w:sz="4" w:space="0" w:color="auto"/>
              <w:left w:val="single" w:sz="4" w:space="0" w:color="auto"/>
              <w:bottom w:val="single" w:sz="4" w:space="0" w:color="auto"/>
              <w:right w:val="single" w:sz="8" w:space="0" w:color="auto"/>
            </w:tcBorders>
            <w:shd w:val="clear" w:color="auto" w:fill="D9E2F3" w:themeFill="accent1" w:themeFillTint="33"/>
          </w:tcPr>
          <w:p w14:paraId="170441CB" w14:textId="642C8EB4" w:rsidR="005D4267" w:rsidRPr="005D4267" w:rsidRDefault="001257CE" w:rsidP="00787CF1">
            <w:pPr>
              <w:widowControl/>
              <w:spacing w:after="0" w:line="240" w:lineRule="auto"/>
              <w:rPr>
                <w:rFonts w:cs="Arial"/>
                <w:sz w:val="16"/>
                <w:szCs w:val="16"/>
                <w:lang w:val="en-US"/>
              </w:rPr>
            </w:pPr>
            <w:r>
              <w:rPr>
                <w:rFonts w:cs="Arial"/>
                <w:sz w:val="16"/>
                <w:szCs w:val="16"/>
                <w:lang w:val="en-US"/>
              </w:rPr>
              <w:t xml:space="preserve">Selection of </w:t>
            </w:r>
            <w:r w:rsidR="004E3F79">
              <w:rPr>
                <w:rFonts w:cs="Arial"/>
                <w:sz w:val="16"/>
                <w:szCs w:val="16"/>
                <w:lang w:val="en-US"/>
              </w:rPr>
              <w:t>SRIRs</w:t>
            </w:r>
            <w:r>
              <w:rPr>
                <w:rFonts w:cs="Arial"/>
                <w:sz w:val="16"/>
                <w:szCs w:val="16"/>
                <w:lang w:val="en-US"/>
              </w:rPr>
              <w:t xml:space="preserve"> and background signals to be used in IVAS selection (e.g., integrate in IVAS-8a) by Material Collection Entity (MC).</w:t>
            </w:r>
            <w:r w:rsidR="005D4267">
              <w:rPr>
                <w:rFonts w:cs="Arial"/>
                <w:sz w:val="16"/>
                <w:szCs w:val="16"/>
                <w:lang w:val="en-US"/>
              </w:rPr>
              <w:br/>
            </w:r>
          </w:p>
        </w:tc>
      </w:tr>
      <w:tr w:rsidR="00585F3A" w14:paraId="3062510F" w14:textId="77777777" w:rsidTr="004E3F79">
        <w:trPr>
          <w:trHeight w:val="637"/>
        </w:trPr>
        <w:tc>
          <w:tcPr>
            <w:tcW w:w="1282" w:type="dxa"/>
            <w:tcBorders>
              <w:top w:val="single" w:sz="4" w:space="0" w:color="auto"/>
              <w:left w:val="single" w:sz="8" w:space="0" w:color="auto"/>
              <w:bottom w:val="single" w:sz="4" w:space="0" w:color="auto"/>
              <w:right w:val="single" w:sz="4" w:space="0" w:color="auto"/>
            </w:tcBorders>
            <w:shd w:val="clear" w:color="auto" w:fill="D9E2F3" w:themeFill="accent1" w:themeFillTint="33"/>
          </w:tcPr>
          <w:p w14:paraId="33683CAE" w14:textId="3CB3205E" w:rsidR="00585F3A" w:rsidRDefault="00585F3A" w:rsidP="00787CF1">
            <w:pPr>
              <w:widowControl/>
              <w:spacing w:after="0" w:line="240" w:lineRule="auto"/>
              <w:rPr>
                <w:rFonts w:cs="Arial"/>
                <w:sz w:val="16"/>
                <w:szCs w:val="16"/>
                <w:lang w:val="en-US"/>
              </w:rPr>
            </w:pPr>
            <w:r>
              <w:rPr>
                <w:rFonts w:cs="Arial"/>
                <w:sz w:val="16"/>
                <w:szCs w:val="16"/>
                <w:lang w:val="en-US"/>
              </w:rPr>
              <w:t>June-2023</w:t>
            </w:r>
          </w:p>
        </w:tc>
        <w:tc>
          <w:tcPr>
            <w:tcW w:w="148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0ECB920" w14:textId="6AD58A57" w:rsidR="00585F3A" w:rsidRDefault="00585F3A" w:rsidP="00787CF1">
            <w:pPr>
              <w:widowControl/>
              <w:spacing w:after="0" w:line="240" w:lineRule="auto"/>
              <w:jc w:val="left"/>
              <w:rPr>
                <w:rFonts w:cs="Arial"/>
                <w:sz w:val="16"/>
                <w:szCs w:val="16"/>
                <w:lang w:val="en-US"/>
              </w:rPr>
            </w:pPr>
            <w:proofErr w:type="spellStart"/>
            <w:r>
              <w:rPr>
                <w:rFonts w:cs="Arial"/>
                <w:sz w:val="16"/>
                <w:szCs w:val="16"/>
                <w:lang w:val="en-US"/>
              </w:rPr>
              <w:t>tbd</w:t>
            </w:r>
            <w:proofErr w:type="spellEnd"/>
          </w:p>
        </w:tc>
        <w:tc>
          <w:tcPr>
            <w:tcW w:w="3370" w:type="dxa"/>
            <w:tcBorders>
              <w:top w:val="single" w:sz="4" w:space="0" w:color="auto"/>
              <w:left w:val="single" w:sz="4" w:space="0" w:color="auto"/>
              <w:bottom w:val="single" w:sz="4" w:space="0" w:color="auto"/>
              <w:right w:val="single" w:sz="8" w:space="0" w:color="auto"/>
            </w:tcBorders>
            <w:shd w:val="clear" w:color="auto" w:fill="D9E2F3" w:themeFill="accent1" w:themeFillTint="33"/>
          </w:tcPr>
          <w:p w14:paraId="5486D944" w14:textId="77777777" w:rsidR="00585F3A" w:rsidRDefault="00585F3A" w:rsidP="00787CF1">
            <w:pPr>
              <w:widowControl/>
              <w:spacing w:after="0" w:line="240" w:lineRule="auto"/>
              <w:rPr>
                <w:rFonts w:cs="Arial"/>
                <w:b/>
                <w:bCs/>
                <w:sz w:val="16"/>
                <w:szCs w:val="16"/>
                <w:lang w:val="en-US"/>
              </w:rPr>
            </w:pPr>
          </w:p>
        </w:tc>
        <w:tc>
          <w:tcPr>
            <w:tcW w:w="3402" w:type="dxa"/>
            <w:tcBorders>
              <w:top w:val="single" w:sz="4" w:space="0" w:color="auto"/>
              <w:left w:val="single" w:sz="4" w:space="0" w:color="auto"/>
              <w:bottom w:val="single" w:sz="4" w:space="0" w:color="auto"/>
              <w:right w:val="single" w:sz="8" w:space="0" w:color="auto"/>
            </w:tcBorders>
            <w:shd w:val="clear" w:color="auto" w:fill="D9E2F3" w:themeFill="accent1" w:themeFillTint="33"/>
          </w:tcPr>
          <w:p w14:paraId="5449DAF8" w14:textId="1C6B840E" w:rsidR="00585F3A" w:rsidRDefault="00585F3A" w:rsidP="00787CF1">
            <w:pPr>
              <w:widowControl/>
              <w:spacing w:after="0" w:line="240" w:lineRule="auto"/>
              <w:rPr>
                <w:rFonts w:cs="Arial"/>
                <w:sz w:val="16"/>
                <w:szCs w:val="16"/>
                <w:lang w:val="en-US"/>
              </w:rPr>
            </w:pPr>
            <w:r>
              <w:rPr>
                <w:rFonts w:cs="Arial"/>
                <w:sz w:val="16"/>
                <w:szCs w:val="16"/>
                <w:lang w:val="en-US"/>
              </w:rPr>
              <w:t>Finalization/verification of processing scripts.</w:t>
            </w:r>
          </w:p>
        </w:tc>
      </w:tr>
      <w:tr w:rsidR="00420043" w14:paraId="314312A9" w14:textId="324B8C82" w:rsidTr="004E3F79">
        <w:trPr>
          <w:trHeight w:val="637"/>
        </w:trPr>
        <w:tc>
          <w:tcPr>
            <w:tcW w:w="1282" w:type="dxa"/>
            <w:tcBorders>
              <w:top w:val="single" w:sz="4" w:space="0" w:color="auto"/>
              <w:left w:val="single" w:sz="8" w:space="0" w:color="auto"/>
              <w:bottom w:val="single" w:sz="4" w:space="0" w:color="auto"/>
              <w:right w:val="single" w:sz="4" w:space="0" w:color="auto"/>
            </w:tcBorders>
            <w:shd w:val="clear" w:color="auto" w:fill="auto"/>
          </w:tcPr>
          <w:p w14:paraId="124A720B" w14:textId="77777777" w:rsidR="00420043" w:rsidRDefault="00420043" w:rsidP="00787CF1">
            <w:pPr>
              <w:widowControl/>
              <w:spacing w:after="0" w:line="240" w:lineRule="auto"/>
              <w:rPr>
                <w:rFonts w:cs="Arial"/>
                <w:sz w:val="16"/>
                <w:szCs w:val="16"/>
                <w:lang w:val="en-US"/>
              </w:rPr>
            </w:pPr>
            <w:r>
              <w:rPr>
                <w:rFonts w:cs="Arial"/>
                <w:sz w:val="16"/>
                <w:szCs w:val="16"/>
                <w:lang w:val="en-US"/>
              </w:rPr>
              <w:lastRenderedPageBreak/>
              <w:t>June-2023</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4D05DCDF" w14:textId="77777777" w:rsidR="00420043" w:rsidRDefault="00420043" w:rsidP="00787CF1">
            <w:pPr>
              <w:widowControl/>
              <w:spacing w:after="0" w:line="240" w:lineRule="auto"/>
              <w:jc w:val="left"/>
              <w:rPr>
                <w:rFonts w:cs="Arial"/>
                <w:sz w:val="16"/>
                <w:szCs w:val="16"/>
                <w:lang w:val="en-US"/>
              </w:rPr>
            </w:pPr>
            <w:r w:rsidRPr="00A76CFF">
              <w:rPr>
                <w:rFonts w:cs="Arial"/>
                <w:sz w:val="16"/>
                <w:szCs w:val="16"/>
                <w:lang w:val="en-US"/>
              </w:rPr>
              <w:t>June 16 17:00 CEST</w:t>
            </w:r>
          </w:p>
          <w:p w14:paraId="74F73EC9" w14:textId="77777777" w:rsidR="00420043" w:rsidRPr="00A76CFF" w:rsidRDefault="00420043" w:rsidP="00787CF1">
            <w:pPr>
              <w:widowControl/>
              <w:spacing w:after="0" w:line="240" w:lineRule="auto"/>
              <w:jc w:val="left"/>
              <w:rPr>
                <w:rFonts w:cs="Arial"/>
                <w:sz w:val="16"/>
                <w:szCs w:val="16"/>
                <w:lang w:val="en-US"/>
              </w:rPr>
            </w:pPr>
          </w:p>
          <w:p w14:paraId="4C3094D0" w14:textId="77777777" w:rsidR="00420043" w:rsidRPr="00A76CFF" w:rsidRDefault="00420043" w:rsidP="00787CF1">
            <w:pPr>
              <w:widowControl/>
              <w:spacing w:after="0" w:line="240" w:lineRule="auto"/>
              <w:jc w:val="left"/>
              <w:rPr>
                <w:rFonts w:cs="Arial"/>
                <w:sz w:val="16"/>
                <w:szCs w:val="16"/>
                <w:lang w:val="en-US"/>
              </w:rPr>
            </w:pPr>
          </w:p>
          <w:p w14:paraId="7EC9C9B3" w14:textId="77777777" w:rsidR="00420043" w:rsidRPr="00A76CFF" w:rsidRDefault="00420043" w:rsidP="00787CF1">
            <w:pPr>
              <w:widowControl/>
              <w:spacing w:after="0" w:line="240" w:lineRule="auto"/>
              <w:jc w:val="left"/>
              <w:rPr>
                <w:rFonts w:cs="Arial"/>
                <w:sz w:val="16"/>
                <w:szCs w:val="16"/>
                <w:lang w:val="en-US"/>
              </w:rPr>
            </w:pPr>
            <w:r w:rsidRPr="00A76CFF">
              <w:rPr>
                <w:rFonts w:cs="Arial"/>
                <w:sz w:val="16"/>
                <w:szCs w:val="16"/>
                <w:lang w:val="en-US"/>
              </w:rPr>
              <w:t>June 27 17:00 CEST</w:t>
            </w:r>
          </w:p>
          <w:p w14:paraId="1E4BC593" w14:textId="77777777" w:rsidR="00420043" w:rsidRPr="00A76CFF" w:rsidRDefault="00420043" w:rsidP="00787CF1">
            <w:pPr>
              <w:widowControl/>
              <w:spacing w:after="0" w:line="240" w:lineRule="auto"/>
              <w:jc w:val="left"/>
              <w:rPr>
                <w:rFonts w:cs="Arial"/>
                <w:sz w:val="16"/>
                <w:szCs w:val="16"/>
                <w:lang w:val="en-US"/>
              </w:rPr>
            </w:pPr>
          </w:p>
        </w:tc>
        <w:tc>
          <w:tcPr>
            <w:tcW w:w="3370" w:type="dxa"/>
            <w:tcBorders>
              <w:top w:val="single" w:sz="4" w:space="0" w:color="auto"/>
              <w:left w:val="single" w:sz="4" w:space="0" w:color="auto"/>
              <w:bottom w:val="single" w:sz="4" w:space="0" w:color="auto"/>
              <w:right w:val="single" w:sz="8" w:space="0" w:color="auto"/>
            </w:tcBorders>
            <w:shd w:val="clear" w:color="auto" w:fill="auto"/>
          </w:tcPr>
          <w:p w14:paraId="5BE76175" w14:textId="77777777" w:rsidR="00420043" w:rsidRDefault="00420043" w:rsidP="00787CF1">
            <w:pPr>
              <w:widowControl/>
              <w:spacing w:after="0" w:line="240" w:lineRule="auto"/>
              <w:rPr>
                <w:rFonts w:cs="Arial"/>
                <w:b/>
                <w:bCs/>
                <w:sz w:val="16"/>
                <w:szCs w:val="16"/>
                <w:lang w:val="en-US"/>
              </w:rPr>
            </w:pPr>
            <w:r>
              <w:rPr>
                <w:rFonts w:cs="Arial"/>
                <w:b/>
                <w:bCs/>
                <w:sz w:val="16"/>
                <w:szCs w:val="16"/>
                <w:lang w:val="en-US"/>
              </w:rPr>
              <w:t>Pre-release: Submission of IVAS codec c</w:t>
            </w:r>
            <w:r w:rsidRPr="00F14C07">
              <w:rPr>
                <w:rFonts w:cs="Arial"/>
                <w:b/>
                <w:bCs/>
                <w:sz w:val="16"/>
                <w:szCs w:val="16"/>
                <w:lang w:val="en-US"/>
              </w:rPr>
              <w:t xml:space="preserve">andidate </w:t>
            </w:r>
            <w:r>
              <w:rPr>
                <w:rFonts w:cs="Arial"/>
                <w:b/>
                <w:bCs/>
                <w:sz w:val="16"/>
                <w:szCs w:val="16"/>
                <w:lang w:val="en-US"/>
              </w:rPr>
              <w:t xml:space="preserve">executable (floating-point code) </w:t>
            </w:r>
            <w:r w:rsidRPr="00F14C07">
              <w:rPr>
                <w:rFonts w:cs="Arial"/>
                <w:b/>
                <w:bCs/>
                <w:sz w:val="16"/>
                <w:szCs w:val="16"/>
                <w:lang w:val="en-US"/>
              </w:rPr>
              <w:t>for selection testing</w:t>
            </w:r>
          </w:p>
          <w:p w14:paraId="5692A32A" w14:textId="77777777" w:rsidR="00420043" w:rsidRDefault="00420043" w:rsidP="00787CF1">
            <w:pPr>
              <w:widowControl/>
              <w:spacing w:after="0" w:line="240" w:lineRule="auto"/>
              <w:rPr>
                <w:rFonts w:cs="Arial"/>
                <w:b/>
                <w:bCs/>
                <w:sz w:val="16"/>
                <w:szCs w:val="16"/>
                <w:lang w:val="en-US"/>
              </w:rPr>
            </w:pPr>
          </w:p>
          <w:p w14:paraId="528A5E0B" w14:textId="77777777" w:rsidR="00420043" w:rsidRDefault="00420043" w:rsidP="00787CF1">
            <w:pPr>
              <w:widowControl/>
              <w:spacing w:after="0" w:line="240" w:lineRule="auto"/>
              <w:rPr>
                <w:rFonts w:cs="Arial"/>
                <w:b/>
                <w:bCs/>
                <w:sz w:val="16"/>
                <w:szCs w:val="16"/>
                <w:lang w:val="en-US"/>
              </w:rPr>
            </w:pPr>
            <w:r>
              <w:rPr>
                <w:rFonts w:cs="Arial"/>
                <w:b/>
                <w:bCs/>
                <w:sz w:val="16"/>
                <w:szCs w:val="16"/>
                <w:lang w:val="en-US"/>
              </w:rPr>
              <w:t>Final release: Submission (freeze) of IVAS codec c</w:t>
            </w:r>
            <w:r w:rsidRPr="00F14C07">
              <w:rPr>
                <w:rFonts w:cs="Arial"/>
                <w:b/>
                <w:bCs/>
                <w:sz w:val="16"/>
                <w:szCs w:val="16"/>
                <w:lang w:val="en-US"/>
              </w:rPr>
              <w:t xml:space="preserve">andidate </w:t>
            </w:r>
            <w:r>
              <w:rPr>
                <w:rFonts w:cs="Arial"/>
                <w:b/>
                <w:bCs/>
                <w:sz w:val="16"/>
                <w:szCs w:val="16"/>
                <w:lang w:val="en-US"/>
              </w:rPr>
              <w:t xml:space="preserve">executable (floating-point code) </w:t>
            </w:r>
            <w:r w:rsidRPr="00F14C07">
              <w:rPr>
                <w:rFonts w:cs="Arial"/>
                <w:b/>
                <w:bCs/>
                <w:sz w:val="16"/>
                <w:szCs w:val="16"/>
                <w:lang w:val="en-US"/>
              </w:rPr>
              <w:t>for selection testing</w:t>
            </w:r>
            <w:r>
              <w:rPr>
                <w:rFonts w:cs="Arial"/>
                <w:b/>
                <w:bCs/>
                <w:sz w:val="16"/>
                <w:szCs w:val="16"/>
                <w:lang w:val="en-US"/>
              </w:rPr>
              <w:t xml:space="preserve">. </w:t>
            </w:r>
          </w:p>
          <w:p w14:paraId="2146B965" w14:textId="77777777" w:rsidR="00420043" w:rsidRDefault="00420043" w:rsidP="00787CF1">
            <w:pPr>
              <w:widowControl/>
              <w:spacing w:after="0" w:line="240" w:lineRule="auto"/>
              <w:rPr>
                <w:rFonts w:cs="Arial"/>
                <w:sz w:val="16"/>
                <w:szCs w:val="16"/>
                <w:lang w:val="en-US"/>
              </w:rPr>
            </w:pPr>
          </w:p>
        </w:tc>
        <w:tc>
          <w:tcPr>
            <w:tcW w:w="3402" w:type="dxa"/>
            <w:tcBorders>
              <w:top w:val="single" w:sz="4" w:space="0" w:color="auto"/>
              <w:left w:val="single" w:sz="4" w:space="0" w:color="auto"/>
              <w:bottom w:val="single" w:sz="4" w:space="0" w:color="auto"/>
              <w:right w:val="single" w:sz="8" w:space="0" w:color="auto"/>
            </w:tcBorders>
            <w:shd w:val="clear" w:color="auto" w:fill="D9E2F3" w:themeFill="accent1" w:themeFillTint="33"/>
          </w:tcPr>
          <w:p w14:paraId="175A31F8" w14:textId="77777777" w:rsidR="00420043" w:rsidRDefault="00420043" w:rsidP="00787CF1">
            <w:pPr>
              <w:widowControl/>
              <w:spacing w:after="0" w:line="240" w:lineRule="auto"/>
              <w:rPr>
                <w:rFonts w:cs="Arial"/>
                <w:b/>
                <w:bCs/>
                <w:sz w:val="16"/>
                <w:szCs w:val="16"/>
                <w:lang w:val="en-US"/>
              </w:rPr>
            </w:pPr>
          </w:p>
        </w:tc>
      </w:tr>
      <w:tr w:rsidR="001257CE" w:rsidRPr="002F2463" w14:paraId="63AADAE4" w14:textId="77777777" w:rsidTr="004E3F79">
        <w:trPr>
          <w:trHeight w:val="637"/>
        </w:trPr>
        <w:tc>
          <w:tcPr>
            <w:tcW w:w="1282" w:type="dxa"/>
            <w:tcBorders>
              <w:top w:val="single" w:sz="4" w:space="0" w:color="auto"/>
              <w:left w:val="single" w:sz="8" w:space="0" w:color="auto"/>
              <w:bottom w:val="single" w:sz="4" w:space="0" w:color="auto"/>
              <w:right w:val="single" w:sz="4" w:space="0" w:color="auto"/>
            </w:tcBorders>
            <w:shd w:val="clear" w:color="auto" w:fill="D9E2F3" w:themeFill="accent1" w:themeFillTint="33"/>
          </w:tcPr>
          <w:p w14:paraId="22788666" w14:textId="34D3D199" w:rsidR="001257CE" w:rsidRDefault="001257CE" w:rsidP="00787CF1">
            <w:pPr>
              <w:widowControl/>
              <w:spacing w:after="0" w:line="240" w:lineRule="auto"/>
              <w:rPr>
                <w:rFonts w:cs="Arial"/>
                <w:sz w:val="16"/>
                <w:szCs w:val="16"/>
                <w:lang w:val="en-US"/>
              </w:rPr>
            </w:pPr>
            <w:r>
              <w:rPr>
                <w:rFonts w:cs="Arial"/>
                <w:sz w:val="16"/>
                <w:szCs w:val="16"/>
                <w:lang w:val="en-US"/>
              </w:rPr>
              <w:t>July/Aug-2023</w:t>
            </w:r>
          </w:p>
        </w:tc>
        <w:tc>
          <w:tcPr>
            <w:tcW w:w="148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4C8CC07" w14:textId="69EF719E" w:rsidR="001257CE" w:rsidRDefault="001257CE" w:rsidP="00787CF1">
            <w:pPr>
              <w:widowControl/>
              <w:spacing w:after="0" w:line="240" w:lineRule="auto"/>
              <w:jc w:val="left"/>
              <w:rPr>
                <w:rFonts w:cs="Arial"/>
                <w:sz w:val="16"/>
                <w:szCs w:val="16"/>
                <w:lang w:val="en-US"/>
              </w:rPr>
            </w:pPr>
            <w:r>
              <w:rPr>
                <w:rFonts w:cs="Arial"/>
                <w:sz w:val="16"/>
                <w:szCs w:val="16"/>
                <w:lang w:val="en-US"/>
              </w:rPr>
              <w:t>July – mid-Aug</w:t>
            </w:r>
          </w:p>
        </w:tc>
        <w:tc>
          <w:tcPr>
            <w:tcW w:w="3370" w:type="dxa"/>
            <w:tcBorders>
              <w:top w:val="single" w:sz="4" w:space="0" w:color="auto"/>
              <w:left w:val="single" w:sz="4" w:space="0" w:color="auto"/>
              <w:bottom w:val="single" w:sz="4" w:space="0" w:color="auto"/>
              <w:right w:val="single" w:sz="8" w:space="0" w:color="auto"/>
            </w:tcBorders>
            <w:shd w:val="clear" w:color="auto" w:fill="D9E2F3" w:themeFill="accent1" w:themeFillTint="33"/>
          </w:tcPr>
          <w:p w14:paraId="2647DB45" w14:textId="77777777" w:rsidR="001257CE" w:rsidRPr="00261BBF" w:rsidRDefault="001257CE" w:rsidP="00787CF1">
            <w:pPr>
              <w:widowControl/>
              <w:spacing w:after="0" w:line="240" w:lineRule="auto"/>
              <w:jc w:val="left"/>
              <w:rPr>
                <w:rFonts w:cs="Arial"/>
                <w:b/>
                <w:bCs/>
                <w:sz w:val="16"/>
                <w:szCs w:val="16"/>
                <w:lang w:val="en-US"/>
              </w:rPr>
            </w:pPr>
          </w:p>
        </w:tc>
        <w:tc>
          <w:tcPr>
            <w:tcW w:w="3402" w:type="dxa"/>
            <w:tcBorders>
              <w:top w:val="single" w:sz="4" w:space="0" w:color="auto"/>
              <w:left w:val="single" w:sz="4" w:space="0" w:color="auto"/>
              <w:bottom w:val="single" w:sz="4" w:space="0" w:color="auto"/>
              <w:right w:val="single" w:sz="8" w:space="0" w:color="auto"/>
            </w:tcBorders>
            <w:shd w:val="clear" w:color="auto" w:fill="D9E2F3" w:themeFill="accent1" w:themeFillTint="33"/>
          </w:tcPr>
          <w:p w14:paraId="2DB3BEC8" w14:textId="1CF5F5E2" w:rsidR="001257CE" w:rsidRPr="001257CE" w:rsidRDefault="001257CE" w:rsidP="00787CF1">
            <w:pPr>
              <w:widowControl/>
              <w:spacing w:after="0" w:line="240" w:lineRule="auto"/>
              <w:jc w:val="left"/>
              <w:rPr>
                <w:rFonts w:cs="Arial"/>
                <w:sz w:val="16"/>
                <w:szCs w:val="16"/>
                <w:lang w:val="en-US"/>
              </w:rPr>
            </w:pPr>
            <w:r w:rsidRPr="001257CE">
              <w:rPr>
                <w:rFonts w:cs="Arial"/>
                <w:sz w:val="16"/>
                <w:szCs w:val="16"/>
                <w:lang w:val="en-US"/>
              </w:rPr>
              <w:t>IVAS</w:t>
            </w:r>
            <w:r>
              <w:rPr>
                <w:rFonts w:cs="Arial"/>
                <w:sz w:val="16"/>
                <w:szCs w:val="16"/>
                <w:lang w:val="en-US"/>
              </w:rPr>
              <w:t xml:space="preserve"> selection tests by Listening Labs (LL).</w:t>
            </w:r>
          </w:p>
        </w:tc>
      </w:tr>
      <w:tr w:rsidR="001257CE" w:rsidRPr="002F2463" w14:paraId="45DA6C64" w14:textId="77777777" w:rsidTr="004E3F79">
        <w:trPr>
          <w:trHeight w:val="637"/>
        </w:trPr>
        <w:tc>
          <w:tcPr>
            <w:tcW w:w="1282" w:type="dxa"/>
            <w:tcBorders>
              <w:top w:val="single" w:sz="4" w:space="0" w:color="auto"/>
              <w:left w:val="single" w:sz="8" w:space="0" w:color="auto"/>
              <w:bottom w:val="single" w:sz="4" w:space="0" w:color="auto"/>
              <w:right w:val="single" w:sz="4" w:space="0" w:color="auto"/>
            </w:tcBorders>
            <w:shd w:val="clear" w:color="auto" w:fill="D9E2F3" w:themeFill="accent1" w:themeFillTint="33"/>
          </w:tcPr>
          <w:p w14:paraId="6297C159" w14:textId="04362268" w:rsidR="001257CE" w:rsidRDefault="001257CE" w:rsidP="00787CF1">
            <w:pPr>
              <w:widowControl/>
              <w:spacing w:after="0" w:line="240" w:lineRule="auto"/>
              <w:rPr>
                <w:rFonts w:cs="Arial"/>
                <w:sz w:val="16"/>
                <w:szCs w:val="16"/>
                <w:lang w:val="en-US"/>
              </w:rPr>
            </w:pPr>
            <w:r>
              <w:rPr>
                <w:rFonts w:cs="Arial"/>
                <w:sz w:val="16"/>
                <w:szCs w:val="16"/>
                <w:lang w:val="en-US"/>
              </w:rPr>
              <w:t>Aug-2023</w:t>
            </w:r>
          </w:p>
        </w:tc>
        <w:tc>
          <w:tcPr>
            <w:tcW w:w="148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2E16479" w14:textId="5A448679" w:rsidR="001257CE" w:rsidRDefault="001257CE" w:rsidP="00787CF1">
            <w:pPr>
              <w:widowControl/>
              <w:spacing w:after="0" w:line="240" w:lineRule="auto"/>
              <w:jc w:val="left"/>
              <w:rPr>
                <w:rFonts w:cs="Arial"/>
                <w:sz w:val="16"/>
                <w:szCs w:val="16"/>
                <w:lang w:val="en-US"/>
              </w:rPr>
            </w:pPr>
            <w:r>
              <w:rPr>
                <w:rFonts w:cs="Arial"/>
                <w:sz w:val="16"/>
                <w:szCs w:val="16"/>
                <w:lang w:val="en-US"/>
              </w:rPr>
              <w:t>August until SA4#125</w:t>
            </w:r>
          </w:p>
        </w:tc>
        <w:tc>
          <w:tcPr>
            <w:tcW w:w="3370" w:type="dxa"/>
            <w:tcBorders>
              <w:top w:val="single" w:sz="4" w:space="0" w:color="auto"/>
              <w:left w:val="single" w:sz="4" w:space="0" w:color="auto"/>
              <w:bottom w:val="single" w:sz="4" w:space="0" w:color="auto"/>
              <w:right w:val="single" w:sz="8" w:space="0" w:color="auto"/>
            </w:tcBorders>
            <w:shd w:val="clear" w:color="auto" w:fill="D9E2F3" w:themeFill="accent1" w:themeFillTint="33"/>
          </w:tcPr>
          <w:p w14:paraId="4BD85A6F" w14:textId="77777777" w:rsidR="001257CE" w:rsidRPr="00261BBF" w:rsidRDefault="001257CE" w:rsidP="00787CF1">
            <w:pPr>
              <w:widowControl/>
              <w:spacing w:after="0" w:line="240" w:lineRule="auto"/>
              <w:jc w:val="left"/>
              <w:rPr>
                <w:rFonts w:cs="Arial"/>
                <w:b/>
                <w:bCs/>
                <w:sz w:val="16"/>
                <w:szCs w:val="16"/>
                <w:lang w:val="en-US"/>
              </w:rPr>
            </w:pPr>
          </w:p>
        </w:tc>
        <w:tc>
          <w:tcPr>
            <w:tcW w:w="3402" w:type="dxa"/>
            <w:tcBorders>
              <w:top w:val="single" w:sz="4" w:space="0" w:color="auto"/>
              <w:left w:val="single" w:sz="4" w:space="0" w:color="auto"/>
              <w:bottom w:val="single" w:sz="4" w:space="0" w:color="auto"/>
              <w:right w:val="single" w:sz="8" w:space="0" w:color="auto"/>
            </w:tcBorders>
            <w:shd w:val="clear" w:color="auto" w:fill="D9E2F3" w:themeFill="accent1" w:themeFillTint="33"/>
          </w:tcPr>
          <w:p w14:paraId="4612447E" w14:textId="02BAB2E0" w:rsidR="001257CE" w:rsidRPr="001257CE" w:rsidRDefault="001257CE" w:rsidP="00787CF1">
            <w:pPr>
              <w:widowControl/>
              <w:spacing w:after="0" w:line="240" w:lineRule="auto"/>
              <w:jc w:val="left"/>
              <w:rPr>
                <w:rFonts w:cs="Arial"/>
                <w:sz w:val="16"/>
                <w:szCs w:val="16"/>
                <w:lang w:val="en-US"/>
              </w:rPr>
            </w:pPr>
            <w:r>
              <w:rPr>
                <w:rFonts w:cs="Arial"/>
                <w:sz w:val="16"/>
                <w:szCs w:val="16"/>
                <w:lang w:val="en-US"/>
              </w:rPr>
              <w:t>Analysis by Global Analysis Lab (GAL), preparation and submission to IVAS codec selection meeting.</w:t>
            </w:r>
          </w:p>
        </w:tc>
      </w:tr>
      <w:tr w:rsidR="00420043" w:rsidRPr="002F2463" w14:paraId="1D306F2C" w14:textId="7A3BA94B" w:rsidTr="004E3F79">
        <w:trPr>
          <w:trHeight w:val="637"/>
        </w:trPr>
        <w:tc>
          <w:tcPr>
            <w:tcW w:w="1282" w:type="dxa"/>
            <w:tcBorders>
              <w:top w:val="single" w:sz="4" w:space="0" w:color="auto"/>
              <w:left w:val="single" w:sz="8" w:space="0" w:color="auto"/>
              <w:bottom w:val="single" w:sz="4" w:space="0" w:color="auto"/>
              <w:right w:val="single" w:sz="4" w:space="0" w:color="auto"/>
            </w:tcBorders>
            <w:shd w:val="clear" w:color="auto" w:fill="auto"/>
          </w:tcPr>
          <w:p w14:paraId="752FB55C" w14:textId="77777777" w:rsidR="00420043" w:rsidRDefault="00420043" w:rsidP="00787CF1">
            <w:pPr>
              <w:widowControl/>
              <w:spacing w:after="0" w:line="240" w:lineRule="auto"/>
              <w:rPr>
                <w:rFonts w:cs="Arial"/>
                <w:sz w:val="16"/>
                <w:szCs w:val="16"/>
                <w:lang w:val="en-US"/>
              </w:rPr>
            </w:pPr>
            <w:r>
              <w:rPr>
                <w:rFonts w:cs="Arial"/>
                <w:sz w:val="16"/>
                <w:szCs w:val="16"/>
                <w:lang w:val="en-US"/>
              </w:rPr>
              <w:t>Aug-2023</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424D6DB4" w14:textId="77777777" w:rsidR="00420043" w:rsidRDefault="00420043" w:rsidP="00787CF1">
            <w:pPr>
              <w:widowControl/>
              <w:spacing w:after="0" w:line="240" w:lineRule="auto"/>
              <w:jc w:val="left"/>
              <w:rPr>
                <w:rFonts w:cs="Arial"/>
                <w:sz w:val="16"/>
                <w:szCs w:val="16"/>
                <w:lang w:val="en-US"/>
              </w:rPr>
            </w:pPr>
            <w:r>
              <w:rPr>
                <w:rFonts w:cs="Arial"/>
                <w:sz w:val="16"/>
                <w:szCs w:val="16"/>
                <w:lang w:val="en-US"/>
              </w:rPr>
              <w:t>SA4#125</w:t>
            </w:r>
          </w:p>
        </w:tc>
        <w:tc>
          <w:tcPr>
            <w:tcW w:w="3370" w:type="dxa"/>
            <w:tcBorders>
              <w:top w:val="single" w:sz="4" w:space="0" w:color="auto"/>
              <w:left w:val="single" w:sz="4" w:space="0" w:color="auto"/>
              <w:bottom w:val="single" w:sz="4" w:space="0" w:color="auto"/>
              <w:right w:val="single" w:sz="8" w:space="0" w:color="auto"/>
            </w:tcBorders>
            <w:shd w:val="clear" w:color="auto" w:fill="auto"/>
          </w:tcPr>
          <w:p w14:paraId="2F765FCB" w14:textId="77777777" w:rsidR="00420043" w:rsidRDefault="00420043" w:rsidP="00787CF1">
            <w:pPr>
              <w:widowControl/>
              <w:spacing w:after="0" w:line="240" w:lineRule="auto"/>
              <w:jc w:val="left"/>
              <w:rPr>
                <w:rFonts w:cs="Arial"/>
                <w:b/>
                <w:bCs/>
                <w:sz w:val="16"/>
                <w:szCs w:val="16"/>
                <w:lang w:val="en-US"/>
              </w:rPr>
            </w:pPr>
            <w:r w:rsidRPr="00261BBF">
              <w:rPr>
                <w:rFonts w:cs="Arial"/>
                <w:b/>
                <w:bCs/>
                <w:sz w:val="16"/>
                <w:szCs w:val="16"/>
                <w:lang w:val="en-US"/>
              </w:rPr>
              <w:t>IVAS codec selection</w:t>
            </w:r>
            <w:r>
              <w:rPr>
                <w:rFonts w:cs="Arial"/>
                <w:b/>
                <w:bCs/>
                <w:sz w:val="16"/>
                <w:szCs w:val="16"/>
                <w:lang w:val="en-US"/>
              </w:rPr>
              <w:t xml:space="preserve"> meeting</w:t>
            </w:r>
          </w:p>
          <w:p w14:paraId="6B45BA92" w14:textId="77777777" w:rsidR="00420043" w:rsidRDefault="00420043" w:rsidP="00787CF1">
            <w:pPr>
              <w:widowControl/>
              <w:spacing w:after="0" w:line="240" w:lineRule="auto"/>
              <w:jc w:val="left"/>
              <w:rPr>
                <w:rFonts w:cs="Arial"/>
                <w:b/>
                <w:bCs/>
                <w:sz w:val="16"/>
                <w:szCs w:val="16"/>
                <w:lang w:val="en-US"/>
              </w:rPr>
            </w:pPr>
          </w:p>
          <w:p w14:paraId="6D136C58" w14:textId="77777777" w:rsidR="00420043" w:rsidRPr="002F2463" w:rsidRDefault="00420043" w:rsidP="00787CF1">
            <w:pPr>
              <w:widowControl/>
              <w:spacing w:after="0" w:line="240" w:lineRule="auto"/>
              <w:jc w:val="left"/>
              <w:rPr>
                <w:rFonts w:cs="Arial"/>
                <w:sz w:val="16"/>
                <w:szCs w:val="16"/>
                <w:lang w:val="en-US"/>
              </w:rPr>
            </w:pPr>
            <w:r>
              <w:rPr>
                <w:rFonts w:cs="Arial"/>
                <w:sz w:val="16"/>
                <w:szCs w:val="16"/>
                <w:lang w:val="en-US"/>
              </w:rPr>
              <w:t>Proponents deliver C source code to ETSI (floating-point)</w:t>
            </w:r>
          </w:p>
        </w:tc>
        <w:tc>
          <w:tcPr>
            <w:tcW w:w="3402" w:type="dxa"/>
            <w:tcBorders>
              <w:top w:val="single" w:sz="4" w:space="0" w:color="auto"/>
              <w:left w:val="single" w:sz="4" w:space="0" w:color="auto"/>
              <w:bottom w:val="single" w:sz="4" w:space="0" w:color="auto"/>
              <w:right w:val="single" w:sz="8" w:space="0" w:color="auto"/>
            </w:tcBorders>
            <w:shd w:val="clear" w:color="auto" w:fill="D9E2F3" w:themeFill="accent1" w:themeFillTint="33"/>
          </w:tcPr>
          <w:p w14:paraId="5DDA96E8" w14:textId="77777777" w:rsidR="00420043" w:rsidRPr="00261BBF" w:rsidRDefault="00420043" w:rsidP="00787CF1">
            <w:pPr>
              <w:widowControl/>
              <w:spacing w:after="0" w:line="240" w:lineRule="auto"/>
              <w:jc w:val="left"/>
              <w:rPr>
                <w:rFonts w:cs="Arial"/>
                <w:b/>
                <w:bCs/>
                <w:sz w:val="16"/>
                <w:szCs w:val="16"/>
                <w:lang w:val="en-US"/>
              </w:rPr>
            </w:pPr>
          </w:p>
        </w:tc>
      </w:tr>
      <w:tr w:rsidR="00420043" w:rsidRPr="00872961" w14:paraId="23F1A1A1" w14:textId="25DC3B71" w:rsidTr="004E3F79">
        <w:trPr>
          <w:trHeight w:val="637"/>
        </w:trPr>
        <w:tc>
          <w:tcPr>
            <w:tcW w:w="1282" w:type="dxa"/>
            <w:tcBorders>
              <w:top w:val="single" w:sz="4" w:space="0" w:color="auto"/>
              <w:left w:val="single" w:sz="8" w:space="0" w:color="auto"/>
              <w:bottom w:val="single" w:sz="4" w:space="0" w:color="auto"/>
              <w:right w:val="single" w:sz="4" w:space="0" w:color="auto"/>
            </w:tcBorders>
            <w:shd w:val="clear" w:color="auto" w:fill="auto"/>
          </w:tcPr>
          <w:p w14:paraId="6625A08E" w14:textId="77777777" w:rsidR="00420043" w:rsidRDefault="00420043" w:rsidP="00787CF1">
            <w:pPr>
              <w:widowControl/>
              <w:spacing w:after="0" w:line="240" w:lineRule="auto"/>
              <w:rPr>
                <w:rFonts w:cs="Arial"/>
                <w:sz w:val="16"/>
                <w:szCs w:val="16"/>
                <w:lang w:val="en-US"/>
              </w:rPr>
            </w:pPr>
            <w:r>
              <w:rPr>
                <w:rFonts w:cs="Arial"/>
                <w:sz w:val="16"/>
                <w:szCs w:val="16"/>
                <w:lang w:val="en-US"/>
              </w:rPr>
              <w:t>Sep-2023</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4C8D62EB" w14:textId="77777777" w:rsidR="00420043" w:rsidRDefault="00420043" w:rsidP="00787CF1">
            <w:pPr>
              <w:widowControl/>
              <w:spacing w:after="0" w:line="240" w:lineRule="auto"/>
              <w:jc w:val="left"/>
              <w:rPr>
                <w:rFonts w:cs="Arial"/>
                <w:sz w:val="16"/>
                <w:szCs w:val="16"/>
                <w:lang w:val="en-US"/>
              </w:rPr>
            </w:pPr>
            <w:r>
              <w:rPr>
                <w:rFonts w:cs="Arial"/>
                <w:sz w:val="16"/>
                <w:szCs w:val="16"/>
                <w:lang w:val="en-US"/>
              </w:rPr>
              <w:t>TSG-SA</w:t>
            </w:r>
          </w:p>
        </w:tc>
        <w:tc>
          <w:tcPr>
            <w:tcW w:w="3370" w:type="dxa"/>
            <w:tcBorders>
              <w:top w:val="single" w:sz="4" w:space="0" w:color="auto"/>
              <w:left w:val="single" w:sz="4" w:space="0" w:color="auto"/>
              <w:bottom w:val="single" w:sz="4" w:space="0" w:color="auto"/>
              <w:right w:val="single" w:sz="8" w:space="0" w:color="auto"/>
            </w:tcBorders>
            <w:shd w:val="clear" w:color="auto" w:fill="auto"/>
          </w:tcPr>
          <w:p w14:paraId="6718AA75" w14:textId="77777777" w:rsidR="00420043" w:rsidRPr="00F031F4" w:rsidRDefault="00420043" w:rsidP="00787CF1">
            <w:pPr>
              <w:widowControl/>
              <w:spacing w:after="0" w:line="240" w:lineRule="auto"/>
              <w:jc w:val="left"/>
              <w:rPr>
                <w:rFonts w:cs="Arial"/>
                <w:sz w:val="16"/>
                <w:szCs w:val="16"/>
                <w:lang w:val="en-US"/>
              </w:rPr>
            </w:pPr>
            <w:r w:rsidRPr="00F031F4">
              <w:rPr>
                <w:rFonts w:cs="Arial"/>
                <w:sz w:val="16"/>
                <w:szCs w:val="16"/>
                <w:lang w:val="en-US"/>
              </w:rPr>
              <w:t>Approval of IVAS codec selection test results</w:t>
            </w:r>
          </w:p>
          <w:p w14:paraId="38504995" w14:textId="77777777" w:rsidR="00420043" w:rsidRPr="00F031F4" w:rsidRDefault="00420043" w:rsidP="00787CF1">
            <w:pPr>
              <w:widowControl/>
              <w:spacing w:after="0" w:line="240" w:lineRule="auto"/>
              <w:jc w:val="left"/>
              <w:rPr>
                <w:rFonts w:cs="Arial"/>
                <w:sz w:val="16"/>
                <w:szCs w:val="16"/>
                <w:lang w:val="en-US"/>
              </w:rPr>
            </w:pPr>
            <w:r w:rsidRPr="00F031F4">
              <w:rPr>
                <w:rFonts w:cs="Arial"/>
                <w:sz w:val="16"/>
                <w:szCs w:val="16"/>
                <w:lang w:val="en-US"/>
              </w:rPr>
              <w:t xml:space="preserve">Approval of IVAS codec selection </w:t>
            </w:r>
          </w:p>
          <w:p w14:paraId="7B23B55D" w14:textId="77777777" w:rsidR="00420043" w:rsidRPr="00872961" w:rsidRDefault="00420043" w:rsidP="00787CF1">
            <w:pPr>
              <w:widowControl/>
              <w:spacing w:after="0" w:line="240" w:lineRule="auto"/>
              <w:jc w:val="left"/>
              <w:rPr>
                <w:rFonts w:cs="Arial"/>
                <w:b/>
                <w:bCs/>
                <w:sz w:val="16"/>
                <w:szCs w:val="16"/>
                <w:lang w:val="en-US"/>
              </w:rPr>
            </w:pPr>
            <w:r w:rsidRPr="00F031F4">
              <w:rPr>
                <w:rFonts w:cs="Arial"/>
                <w:sz w:val="16"/>
                <w:szCs w:val="16"/>
                <w:lang w:val="en-US"/>
              </w:rPr>
              <w:t>IVAS specifications</w:t>
            </w:r>
            <w:r>
              <w:rPr>
                <w:rFonts w:cs="Arial"/>
                <w:sz w:val="16"/>
                <w:szCs w:val="16"/>
                <w:lang w:val="en-US"/>
              </w:rPr>
              <w:t xml:space="preserve"> available</w:t>
            </w:r>
            <w:r w:rsidRPr="00F031F4">
              <w:rPr>
                <w:rFonts w:cs="Arial"/>
                <w:sz w:val="16"/>
                <w:szCs w:val="16"/>
                <w:lang w:val="en-US"/>
              </w:rPr>
              <w:t xml:space="preserve"> for </w:t>
            </w:r>
            <w:r w:rsidRPr="00A1059F">
              <w:rPr>
                <w:rFonts w:cs="Arial"/>
                <w:sz w:val="16"/>
                <w:szCs w:val="16"/>
                <w:lang w:val="en-US"/>
              </w:rPr>
              <w:t>information, excluding fixed-point specifications</w:t>
            </w:r>
            <w:r>
              <w:rPr>
                <w:rFonts w:cs="Arial"/>
                <w:b/>
                <w:bCs/>
                <w:sz w:val="16"/>
                <w:szCs w:val="16"/>
                <w:lang w:val="en-US"/>
              </w:rPr>
              <w:t xml:space="preserve"> </w:t>
            </w:r>
          </w:p>
        </w:tc>
        <w:tc>
          <w:tcPr>
            <w:tcW w:w="3402" w:type="dxa"/>
            <w:tcBorders>
              <w:top w:val="single" w:sz="4" w:space="0" w:color="auto"/>
              <w:left w:val="single" w:sz="4" w:space="0" w:color="auto"/>
              <w:bottom w:val="single" w:sz="4" w:space="0" w:color="auto"/>
              <w:right w:val="single" w:sz="8" w:space="0" w:color="auto"/>
            </w:tcBorders>
            <w:shd w:val="clear" w:color="auto" w:fill="D9E2F3" w:themeFill="accent1" w:themeFillTint="33"/>
          </w:tcPr>
          <w:p w14:paraId="0CE12CE1" w14:textId="77777777" w:rsidR="00420043" w:rsidRPr="00F031F4" w:rsidRDefault="00420043" w:rsidP="00787CF1">
            <w:pPr>
              <w:widowControl/>
              <w:spacing w:after="0" w:line="240" w:lineRule="auto"/>
              <w:jc w:val="left"/>
              <w:rPr>
                <w:rFonts w:cs="Arial"/>
                <w:sz w:val="16"/>
                <w:szCs w:val="16"/>
                <w:lang w:val="en-US"/>
              </w:rPr>
            </w:pPr>
          </w:p>
        </w:tc>
      </w:tr>
      <w:tr w:rsidR="00420043" w14:paraId="44C7C203" w14:textId="35836A83" w:rsidTr="004E3F79">
        <w:trPr>
          <w:trHeight w:val="637"/>
        </w:trPr>
        <w:tc>
          <w:tcPr>
            <w:tcW w:w="1282" w:type="dxa"/>
            <w:tcBorders>
              <w:top w:val="single" w:sz="4" w:space="0" w:color="auto"/>
              <w:left w:val="single" w:sz="8" w:space="0" w:color="auto"/>
              <w:bottom w:val="single" w:sz="4" w:space="0" w:color="auto"/>
              <w:right w:val="single" w:sz="4" w:space="0" w:color="auto"/>
            </w:tcBorders>
            <w:shd w:val="clear" w:color="auto" w:fill="auto"/>
          </w:tcPr>
          <w:p w14:paraId="07D2663F" w14:textId="77777777" w:rsidR="00420043" w:rsidRDefault="00420043" w:rsidP="00787CF1">
            <w:pPr>
              <w:widowControl/>
              <w:spacing w:after="0" w:line="240" w:lineRule="auto"/>
              <w:rPr>
                <w:rFonts w:cs="Arial"/>
                <w:sz w:val="16"/>
                <w:szCs w:val="16"/>
                <w:lang w:val="en-US"/>
              </w:rPr>
            </w:pPr>
            <w:r>
              <w:rPr>
                <w:rFonts w:cs="Arial"/>
                <w:sz w:val="16"/>
                <w:szCs w:val="16"/>
                <w:lang w:val="en-US"/>
              </w:rPr>
              <w:t>Nov-2023</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2DA940AD" w14:textId="77777777" w:rsidR="00420043" w:rsidRDefault="00420043" w:rsidP="00787CF1">
            <w:pPr>
              <w:widowControl/>
              <w:spacing w:after="0" w:line="240" w:lineRule="auto"/>
              <w:jc w:val="left"/>
              <w:rPr>
                <w:rFonts w:cs="Arial"/>
                <w:sz w:val="16"/>
                <w:szCs w:val="16"/>
                <w:lang w:val="en-US"/>
              </w:rPr>
            </w:pPr>
            <w:r>
              <w:rPr>
                <w:rFonts w:cs="Arial"/>
                <w:sz w:val="16"/>
                <w:szCs w:val="16"/>
                <w:lang w:val="en-US"/>
              </w:rPr>
              <w:t>SA4#126</w:t>
            </w:r>
          </w:p>
        </w:tc>
        <w:tc>
          <w:tcPr>
            <w:tcW w:w="3370" w:type="dxa"/>
            <w:tcBorders>
              <w:top w:val="single" w:sz="4" w:space="0" w:color="auto"/>
              <w:left w:val="single" w:sz="4" w:space="0" w:color="auto"/>
              <w:bottom w:val="single" w:sz="4" w:space="0" w:color="auto"/>
              <w:right w:val="single" w:sz="8" w:space="0" w:color="auto"/>
            </w:tcBorders>
            <w:shd w:val="clear" w:color="auto" w:fill="auto"/>
          </w:tcPr>
          <w:p w14:paraId="5122F2C1" w14:textId="77777777" w:rsidR="00420043" w:rsidRDefault="00420043" w:rsidP="00787CF1">
            <w:pPr>
              <w:widowControl/>
              <w:spacing w:after="0" w:line="240" w:lineRule="auto"/>
              <w:jc w:val="left"/>
              <w:rPr>
                <w:rFonts w:cs="Arial"/>
                <w:sz w:val="16"/>
                <w:szCs w:val="16"/>
                <w:lang w:val="en-US"/>
              </w:rPr>
            </w:pPr>
            <w:r>
              <w:rPr>
                <w:rFonts w:cs="Arial"/>
                <w:sz w:val="16"/>
                <w:szCs w:val="16"/>
                <w:lang w:val="en-US"/>
              </w:rPr>
              <w:t>IVAS specifications completed</w:t>
            </w:r>
            <w:r w:rsidRPr="00A1059F">
              <w:rPr>
                <w:rFonts w:cs="Arial"/>
                <w:sz w:val="16"/>
                <w:szCs w:val="16"/>
                <w:lang w:val="en-US"/>
              </w:rPr>
              <w:t xml:space="preserve">, </w:t>
            </w:r>
            <w:r>
              <w:rPr>
                <w:rFonts w:cs="Arial"/>
                <w:sz w:val="16"/>
                <w:szCs w:val="16"/>
                <w:lang w:val="en-US"/>
              </w:rPr>
              <w:t xml:space="preserve">including floating-point and </w:t>
            </w:r>
            <w:r w:rsidRPr="00A1059F">
              <w:rPr>
                <w:rFonts w:cs="Arial"/>
                <w:sz w:val="16"/>
                <w:szCs w:val="16"/>
                <w:lang w:val="en-US"/>
              </w:rPr>
              <w:t>excluding fixed-point specifications</w:t>
            </w:r>
            <w:r>
              <w:rPr>
                <w:rFonts w:cs="Arial"/>
                <w:sz w:val="16"/>
                <w:szCs w:val="16"/>
                <w:lang w:val="en-US"/>
              </w:rPr>
              <w:t>, excluding C code</w:t>
            </w:r>
          </w:p>
        </w:tc>
        <w:tc>
          <w:tcPr>
            <w:tcW w:w="3402" w:type="dxa"/>
            <w:tcBorders>
              <w:top w:val="single" w:sz="4" w:space="0" w:color="auto"/>
              <w:left w:val="single" w:sz="4" w:space="0" w:color="auto"/>
              <w:bottom w:val="single" w:sz="4" w:space="0" w:color="auto"/>
              <w:right w:val="single" w:sz="8" w:space="0" w:color="auto"/>
            </w:tcBorders>
            <w:shd w:val="clear" w:color="auto" w:fill="D9E2F3" w:themeFill="accent1" w:themeFillTint="33"/>
          </w:tcPr>
          <w:p w14:paraId="0D99F4F7" w14:textId="77777777" w:rsidR="00420043" w:rsidRDefault="00420043" w:rsidP="00787CF1">
            <w:pPr>
              <w:widowControl/>
              <w:spacing w:after="0" w:line="240" w:lineRule="auto"/>
              <w:jc w:val="left"/>
              <w:rPr>
                <w:rFonts w:cs="Arial"/>
                <w:sz w:val="16"/>
                <w:szCs w:val="16"/>
                <w:lang w:val="en-US"/>
              </w:rPr>
            </w:pPr>
          </w:p>
        </w:tc>
      </w:tr>
      <w:tr w:rsidR="00420043" w:rsidDel="00B3388A" w14:paraId="3510E0D4" w14:textId="6657653F" w:rsidTr="004E3F79">
        <w:trPr>
          <w:trHeight w:val="637"/>
        </w:trPr>
        <w:tc>
          <w:tcPr>
            <w:tcW w:w="1282" w:type="dxa"/>
            <w:tcBorders>
              <w:top w:val="single" w:sz="4" w:space="0" w:color="auto"/>
              <w:left w:val="single" w:sz="8" w:space="0" w:color="auto"/>
              <w:bottom w:val="single" w:sz="4" w:space="0" w:color="auto"/>
              <w:right w:val="single" w:sz="4" w:space="0" w:color="auto"/>
            </w:tcBorders>
            <w:shd w:val="clear" w:color="auto" w:fill="auto"/>
          </w:tcPr>
          <w:p w14:paraId="3E6AB625" w14:textId="77777777" w:rsidR="00420043" w:rsidRDefault="00420043" w:rsidP="00787CF1">
            <w:pPr>
              <w:widowControl/>
              <w:spacing w:after="0" w:line="240" w:lineRule="auto"/>
              <w:rPr>
                <w:rFonts w:cs="Arial"/>
                <w:sz w:val="16"/>
                <w:szCs w:val="16"/>
                <w:lang w:val="en-US"/>
              </w:rPr>
            </w:pPr>
            <w:r>
              <w:rPr>
                <w:rFonts w:cs="Arial"/>
                <w:sz w:val="16"/>
                <w:szCs w:val="16"/>
                <w:lang w:val="en-US"/>
              </w:rPr>
              <w:t>Dec-2023</w:t>
            </w:r>
          </w:p>
        </w:tc>
        <w:tc>
          <w:tcPr>
            <w:tcW w:w="1481" w:type="dxa"/>
            <w:tcBorders>
              <w:top w:val="single" w:sz="4" w:space="0" w:color="auto"/>
              <w:left w:val="single" w:sz="4" w:space="0" w:color="auto"/>
              <w:bottom w:val="single" w:sz="4" w:space="0" w:color="auto"/>
              <w:right w:val="single" w:sz="4" w:space="0" w:color="auto"/>
            </w:tcBorders>
            <w:shd w:val="clear" w:color="auto" w:fill="auto"/>
          </w:tcPr>
          <w:p w14:paraId="1EDA871B" w14:textId="77777777" w:rsidR="00420043" w:rsidRDefault="00420043" w:rsidP="00787CF1">
            <w:pPr>
              <w:widowControl/>
              <w:spacing w:after="0" w:line="240" w:lineRule="auto"/>
              <w:jc w:val="left"/>
              <w:rPr>
                <w:rFonts w:cs="Arial"/>
                <w:sz w:val="16"/>
                <w:szCs w:val="16"/>
                <w:lang w:val="en-US"/>
              </w:rPr>
            </w:pPr>
            <w:r>
              <w:rPr>
                <w:rFonts w:cs="Arial"/>
                <w:sz w:val="16"/>
                <w:szCs w:val="16"/>
                <w:lang w:val="en-US"/>
              </w:rPr>
              <w:t>TSG-SA</w:t>
            </w:r>
          </w:p>
        </w:tc>
        <w:tc>
          <w:tcPr>
            <w:tcW w:w="3370" w:type="dxa"/>
            <w:tcBorders>
              <w:top w:val="single" w:sz="4" w:space="0" w:color="auto"/>
              <w:left w:val="single" w:sz="4" w:space="0" w:color="auto"/>
              <w:bottom w:val="single" w:sz="4" w:space="0" w:color="auto"/>
              <w:right w:val="single" w:sz="8" w:space="0" w:color="auto"/>
            </w:tcBorders>
            <w:shd w:val="clear" w:color="auto" w:fill="auto"/>
          </w:tcPr>
          <w:p w14:paraId="407DCC3C" w14:textId="77777777" w:rsidR="00420043" w:rsidDel="00B3388A" w:rsidRDefault="00420043" w:rsidP="00787CF1">
            <w:pPr>
              <w:widowControl/>
              <w:spacing w:after="0" w:line="240" w:lineRule="auto"/>
              <w:jc w:val="left"/>
              <w:rPr>
                <w:rFonts w:cs="Arial"/>
                <w:sz w:val="16"/>
                <w:szCs w:val="16"/>
                <w:lang w:val="en-US"/>
              </w:rPr>
            </w:pPr>
            <w:r>
              <w:rPr>
                <w:rFonts w:cs="Arial"/>
                <w:sz w:val="16"/>
                <w:szCs w:val="16"/>
                <w:lang w:val="en-US"/>
              </w:rPr>
              <w:t>Approval of IVAS codec specifications</w:t>
            </w:r>
            <w:r w:rsidRPr="00A1059F">
              <w:rPr>
                <w:rFonts w:cs="Arial"/>
                <w:sz w:val="16"/>
                <w:szCs w:val="16"/>
                <w:lang w:val="en-US"/>
              </w:rPr>
              <w:t xml:space="preserve">, </w:t>
            </w:r>
            <w:r>
              <w:rPr>
                <w:rFonts w:cs="Arial"/>
                <w:sz w:val="16"/>
                <w:szCs w:val="16"/>
                <w:lang w:val="en-US"/>
              </w:rPr>
              <w:t xml:space="preserve">including floating-point and </w:t>
            </w:r>
            <w:r w:rsidRPr="00A1059F">
              <w:rPr>
                <w:rFonts w:cs="Arial"/>
                <w:sz w:val="16"/>
                <w:szCs w:val="16"/>
                <w:lang w:val="en-US"/>
              </w:rPr>
              <w:t>excluding fixed-point specifications</w:t>
            </w:r>
          </w:p>
        </w:tc>
        <w:tc>
          <w:tcPr>
            <w:tcW w:w="3402" w:type="dxa"/>
            <w:tcBorders>
              <w:top w:val="single" w:sz="4" w:space="0" w:color="auto"/>
              <w:left w:val="single" w:sz="4" w:space="0" w:color="auto"/>
              <w:bottom w:val="single" w:sz="4" w:space="0" w:color="auto"/>
              <w:right w:val="single" w:sz="8" w:space="0" w:color="auto"/>
            </w:tcBorders>
            <w:shd w:val="clear" w:color="auto" w:fill="D9E2F3" w:themeFill="accent1" w:themeFillTint="33"/>
          </w:tcPr>
          <w:p w14:paraId="41D40099" w14:textId="77777777" w:rsidR="00420043" w:rsidRDefault="00420043" w:rsidP="00787CF1">
            <w:pPr>
              <w:widowControl/>
              <w:spacing w:after="0" w:line="240" w:lineRule="auto"/>
              <w:jc w:val="left"/>
              <w:rPr>
                <w:rFonts w:cs="Arial"/>
                <w:sz w:val="16"/>
                <w:szCs w:val="16"/>
                <w:lang w:val="en-US"/>
              </w:rPr>
            </w:pPr>
          </w:p>
        </w:tc>
      </w:tr>
    </w:tbl>
    <w:p w14:paraId="71A05827" w14:textId="77777777" w:rsidR="00420043" w:rsidRDefault="00420043" w:rsidP="005A3C36">
      <w:pPr>
        <w:spacing w:after="300" w:line="240" w:lineRule="auto"/>
        <w:rPr>
          <w:sz w:val="22"/>
          <w:szCs w:val="22"/>
          <w:lang w:val="en-US"/>
        </w:rPr>
      </w:pPr>
    </w:p>
    <w:p w14:paraId="7AC7165D" w14:textId="6FFEC34B" w:rsidR="00420043" w:rsidRDefault="004B7C84" w:rsidP="005A3C36">
      <w:pPr>
        <w:spacing w:after="300" w:line="240" w:lineRule="auto"/>
        <w:rPr>
          <w:sz w:val="22"/>
          <w:szCs w:val="22"/>
          <w:lang w:val="en-US"/>
        </w:rPr>
      </w:pPr>
      <w:r>
        <w:rPr>
          <w:sz w:val="22"/>
          <w:szCs w:val="22"/>
          <w:lang w:val="en-US"/>
        </w:rPr>
        <w:t xml:space="preserve">Some critical items for successful selection </w:t>
      </w:r>
      <w:proofErr w:type="gramStart"/>
      <w:r>
        <w:rPr>
          <w:sz w:val="22"/>
          <w:szCs w:val="22"/>
          <w:lang w:val="en-US"/>
        </w:rPr>
        <w:t>are:</w:t>
      </w:r>
      <w:proofErr w:type="gramEnd"/>
      <w:r>
        <w:rPr>
          <w:sz w:val="22"/>
          <w:szCs w:val="22"/>
          <w:lang w:val="en-US"/>
        </w:rPr>
        <w:t xml:space="preserve"> completion and submission of the IVAS candidate codec executables; submission and selection of spatial audio materials for IVAS selection phase testing; running the IVAS selection phase experiments; collection and analysis of listening test results and preparation of the report for IVAS selection; and preparation of draft specifications including delivery of floating-point C source code.</w:t>
      </w:r>
      <w:r w:rsidR="00227113">
        <w:rPr>
          <w:sz w:val="22"/>
          <w:szCs w:val="22"/>
          <w:lang w:val="en-US"/>
        </w:rPr>
        <w:t xml:space="preserve"> Following IVAS selection, the specifications (excluding fixed-point) will be completed with approval in December 2023.</w:t>
      </w:r>
    </w:p>
    <w:p w14:paraId="23E62205" w14:textId="1D3569B5" w:rsidR="004E3F79" w:rsidRDefault="004E3F79" w:rsidP="005A3C36">
      <w:pPr>
        <w:spacing w:after="300" w:line="240" w:lineRule="auto"/>
        <w:rPr>
          <w:sz w:val="22"/>
          <w:szCs w:val="22"/>
          <w:lang w:val="en-US"/>
        </w:rPr>
      </w:pPr>
      <w:r>
        <w:rPr>
          <w:sz w:val="22"/>
          <w:szCs w:val="22"/>
          <w:lang w:val="en-US"/>
        </w:rPr>
        <w:t xml:space="preserve">There appear </w:t>
      </w:r>
      <w:r w:rsidRPr="00C35834">
        <w:rPr>
          <w:i/>
          <w:iCs/>
          <w:sz w:val="22"/>
          <w:szCs w:val="22"/>
          <w:lang w:val="en-US"/>
        </w:rPr>
        <w:t>two potential bottlenecks</w:t>
      </w:r>
      <w:r>
        <w:rPr>
          <w:sz w:val="22"/>
          <w:szCs w:val="22"/>
          <w:lang w:val="en-US"/>
        </w:rPr>
        <w:t>, where at least clarification</w:t>
      </w:r>
      <w:r w:rsidR="00C35834">
        <w:rPr>
          <w:sz w:val="22"/>
          <w:szCs w:val="22"/>
          <w:lang w:val="en-US"/>
        </w:rPr>
        <w:t>/confirmation</w:t>
      </w:r>
      <w:r>
        <w:rPr>
          <w:sz w:val="22"/>
          <w:szCs w:val="22"/>
          <w:lang w:val="en-US"/>
        </w:rPr>
        <w:t xml:space="preserve"> </w:t>
      </w:r>
      <w:r w:rsidR="00C35834">
        <w:rPr>
          <w:sz w:val="22"/>
          <w:szCs w:val="22"/>
          <w:lang w:val="en-US"/>
        </w:rPr>
        <w:t xml:space="preserve">on the process steps and sufficient timeline </w:t>
      </w:r>
      <w:r>
        <w:rPr>
          <w:sz w:val="22"/>
          <w:szCs w:val="22"/>
          <w:lang w:val="en-US"/>
        </w:rPr>
        <w:t xml:space="preserve">or even </w:t>
      </w:r>
      <w:r w:rsidR="00C35834">
        <w:rPr>
          <w:sz w:val="22"/>
          <w:szCs w:val="22"/>
          <w:lang w:val="en-US"/>
        </w:rPr>
        <w:t xml:space="preserve">finding </w:t>
      </w:r>
      <w:r>
        <w:rPr>
          <w:sz w:val="22"/>
          <w:szCs w:val="22"/>
          <w:lang w:val="en-US"/>
        </w:rPr>
        <w:t>more time could be very beneficial.</w:t>
      </w:r>
    </w:p>
    <w:p w14:paraId="6A0DC990" w14:textId="387716EE" w:rsidR="00C35834" w:rsidRDefault="004E3F79" w:rsidP="005A3C36">
      <w:pPr>
        <w:spacing w:after="300" w:line="240" w:lineRule="auto"/>
        <w:rPr>
          <w:sz w:val="22"/>
          <w:szCs w:val="22"/>
          <w:lang w:val="en-US"/>
        </w:rPr>
      </w:pPr>
      <w:r>
        <w:rPr>
          <w:sz w:val="22"/>
          <w:szCs w:val="22"/>
          <w:lang w:val="en-US"/>
        </w:rPr>
        <w:t xml:space="preserve">The </w:t>
      </w:r>
      <w:r w:rsidRPr="00281CD6">
        <w:rPr>
          <w:i/>
          <w:iCs/>
          <w:sz w:val="22"/>
          <w:szCs w:val="22"/>
          <w:lang w:val="en-US"/>
        </w:rPr>
        <w:t xml:space="preserve">first critical </w:t>
      </w:r>
      <w:r w:rsidR="005D4267" w:rsidRPr="00281CD6">
        <w:rPr>
          <w:i/>
          <w:iCs/>
          <w:sz w:val="22"/>
          <w:szCs w:val="22"/>
          <w:lang w:val="en-US"/>
        </w:rPr>
        <w:t>phase</w:t>
      </w:r>
      <w:r>
        <w:rPr>
          <w:sz w:val="22"/>
          <w:szCs w:val="22"/>
          <w:lang w:val="en-US"/>
        </w:rPr>
        <w:t xml:space="preserve"> is getting ready for the listening test experiments, and specifically making sure that there is sufficient, varied, and relevant spatial audio material (SRIRs and compatible background signals)</w:t>
      </w:r>
      <w:r w:rsidR="00C35834">
        <w:rPr>
          <w:sz w:val="22"/>
          <w:szCs w:val="22"/>
          <w:lang w:val="en-US"/>
        </w:rPr>
        <w:t xml:space="preserve"> and generic audio material for P.SUPPL800 experiments and BS.1534 experiments</w:t>
      </w:r>
      <w:r w:rsidR="005D4267">
        <w:rPr>
          <w:sz w:val="22"/>
          <w:szCs w:val="22"/>
          <w:lang w:val="en-US"/>
        </w:rPr>
        <w:t>, respectively. Processing scripts will also be needed.</w:t>
      </w:r>
    </w:p>
    <w:p w14:paraId="7E89AB5C" w14:textId="37E4C86B" w:rsidR="005D4267" w:rsidRDefault="00281CD6" w:rsidP="005A3C36">
      <w:pPr>
        <w:spacing w:after="300" w:line="240" w:lineRule="auto"/>
        <w:rPr>
          <w:sz w:val="22"/>
          <w:szCs w:val="22"/>
          <w:lang w:val="en-US"/>
        </w:rPr>
      </w:pPr>
      <w:r>
        <w:rPr>
          <w:sz w:val="22"/>
          <w:szCs w:val="22"/>
          <w:lang w:val="en-US"/>
        </w:rPr>
        <w:t>For tasks b</w:t>
      </w:r>
      <w:r w:rsidR="005D4267">
        <w:rPr>
          <w:sz w:val="22"/>
          <w:szCs w:val="22"/>
          <w:lang w:val="en-US"/>
        </w:rPr>
        <w:t xml:space="preserve">efore </w:t>
      </w:r>
      <w:r>
        <w:rPr>
          <w:sz w:val="22"/>
          <w:szCs w:val="22"/>
          <w:lang w:val="en-US"/>
        </w:rPr>
        <w:t xml:space="preserve">beginning of </w:t>
      </w:r>
      <w:r w:rsidR="005D4267">
        <w:rPr>
          <w:sz w:val="22"/>
          <w:szCs w:val="22"/>
          <w:lang w:val="en-US"/>
        </w:rPr>
        <w:t>testing:</w:t>
      </w:r>
    </w:p>
    <w:p w14:paraId="2CD4D419" w14:textId="0037C15F" w:rsidR="00C35834" w:rsidRDefault="00C35834" w:rsidP="00C35834">
      <w:pPr>
        <w:pStyle w:val="ListParagraph"/>
        <w:numPr>
          <w:ilvl w:val="0"/>
          <w:numId w:val="17"/>
        </w:numPr>
        <w:spacing w:after="300" w:line="240" w:lineRule="auto"/>
        <w:rPr>
          <w:szCs w:val="22"/>
          <w:lang w:val="en-US"/>
        </w:rPr>
      </w:pPr>
      <w:r>
        <w:rPr>
          <w:szCs w:val="22"/>
          <w:lang w:val="en-US"/>
        </w:rPr>
        <w:t>Can it be confirmed that audio material is submitted and selected in June</w:t>
      </w:r>
      <w:r w:rsidR="005D4267">
        <w:rPr>
          <w:szCs w:val="22"/>
          <w:lang w:val="en-US"/>
        </w:rPr>
        <w:t xml:space="preserve"> (dates, tbc)?</w:t>
      </w:r>
    </w:p>
    <w:p w14:paraId="57B5D0AC" w14:textId="6A741B28" w:rsidR="005D4267" w:rsidRPr="00C35834" w:rsidRDefault="005D4267" w:rsidP="00C35834">
      <w:pPr>
        <w:pStyle w:val="ListParagraph"/>
        <w:numPr>
          <w:ilvl w:val="0"/>
          <w:numId w:val="17"/>
        </w:numPr>
        <w:spacing w:after="300" w:line="240" w:lineRule="auto"/>
        <w:rPr>
          <w:szCs w:val="22"/>
          <w:lang w:val="en-US"/>
        </w:rPr>
      </w:pPr>
      <w:r>
        <w:rPr>
          <w:szCs w:val="22"/>
          <w:lang w:val="en-US"/>
        </w:rPr>
        <w:t>Can it be confirmed that (verified) processing scripts are available in June (date, tbc)?</w:t>
      </w:r>
    </w:p>
    <w:p w14:paraId="56EF9CEE" w14:textId="27710B84" w:rsidR="00C35834" w:rsidRDefault="00C35834" w:rsidP="00C35834">
      <w:pPr>
        <w:pStyle w:val="ListParagraph"/>
        <w:numPr>
          <w:ilvl w:val="0"/>
          <w:numId w:val="17"/>
        </w:numPr>
        <w:spacing w:after="300" w:line="240" w:lineRule="auto"/>
        <w:rPr>
          <w:szCs w:val="22"/>
          <w:lang w:val="en-US"/>
        </w:rPr>
      </w:pPr>
      <w:r>
        <w:rPr>
          <w:szCs w:val="22"/>
          <w:lang w:val="en-US"/>
        </w:rPr>
        <w:t xml:space="preserve">When will relevant updates be made to </w:t>
      </w:r>
      <w:r w:rsidR="006D55DE">
        <w:rPr>
          <w:szCs w:val="22"/>
          <w:lang w:val="en-US"/>
        </w:rPr>
        <w:t>s</w:t>
      </w:r>
      <w:r>
        <w:rPr>
          <w:szCs w:val="22"/>
          <w:lang w:val="en-US"/>
        </w:rPr>
        <w:t>election phase documents (e.g., IVAS-8a)?</w:t>
      </w:r>
    </w:p>
    <w:p w14:paraId="465A675C" w14:textId="304D073F" w:rsidR="005D4267" w:rsidRDefault="005D4267" w:rsidP="00C35834">
      <w:pPr>
        <w:pStyle w:val="ListParagraph"/>
        <w:numPr>
          <w:ilvl w:val="0"/>
          <w:numId w:val="17"/>
        </w:numPr>
        <w:spacing w:after="300" w:line="240" w:lineRule="auto"/>
        <w:rPr>
          <w:szCs w:val="22"/>
          <w:lang w:val="en-US"/>
        </w:rPr>
      </w:pPr>
      <w:r>
        <w:rPr>
          <w:szCs w:val="22"/>
          <w:lang w:val="en-US"/>
        </w:rPr>
        <w:t>When will Listening Labs (LL) receive the final processed material?</w:t>
      </w:r>
    </w:p>
    <w:p w14:paraId="4A0E57A8" w14:textId="5FD35632" w:rsidR="005D4267" w:rsidRPr="005D4267" w:rsidRDefault="005D4267" w:rsidP="005D4267">
      <w:pPr>
        <w:spacing w:after="300" w:line="240" w:lineRule="auto"/>
        <w:rPr>
          <w:sz w:val="22"/>
          <w:szCs w:val="28"/>
          <w:lang w:val="en-US"/>
        </w:rPr>
      </w:pPr>
      <w:r w:rsidRPr="004024EF">
        <w:rPr>
          <w:sz w:val="22"/>
          <w:szCs w:val="28"/>
          <w:lang w:val="en-US"/>
        </w:rPr>
        <w:t xml:space="preserve">The </w:t>
      </w:r>
      <w:r w:rsidRPr="004024EF">
        <w:rPr>
          <w:i/>
          <w:iCs/>
          <w:sz w:val="22"/>
          <w:szCs w:val="28"/>
          <w:lang w:val="en-US"/>
        </w:rPr>
        <w:t>second critical phase</w:t>
      </w:r>
      <w:r w:rsidRPr="004024EF">
        <w:rPr>
          <w:sz w:val="22"/>
          <w:szCs w:val="28"/>
          <w:lang w:val="en-US"/>
        </w:rPr>
        <w:t xml:space="preserve"> is the listening test campaign and preparation for the IVAS selection meeting. </w:t>
      </w:r>
      <w:r w:rsidR="004024EF" w:rsidRPr="004024EF">
        <w:rPr>
          <w:sz w:val="22"/>
          <w:szCs w:val="28"/>
          <w:lang w:val="en-US"/>
        </w:rPr>
        <w:t xml:space="preserve">The GAL analysis </w:t>
      </w:r>
      <w:r w:rsidRPr="004024EF">
        <w:rPr>
          <w:sz w:val="22"/>
          <w:szCs w:val="28"/>
          <w:lang w:val="en-US"/>
        </w:rPr>
        <w:t xml:space="preserve">and </w:t>
      </w:r>
      <w:r w:rsidR="004024EF" w:rsidRPr="004024EF">
        <w:rPr>
          <w:sz w:val="22"/>
          <w:szCs w:val="28"/>
          <w:lang w:val="en-US"/>
        </w:rPr>
        <w:t xml:space="preserve">preparation of the report for IVAS selection meeting will depend on timely availability of the listening test results from LLs. In parallel, the </w:t>
      </w:r>
      <w:r w:rsidRPr="004024EF">
        <w:rPr>
          <w:sz w:val="22"/>
          <w:szCs w:val="28"/>
          <w:lang w:val="en-US"/>
        </w:rPr>
        <w:t>draft specifications and deliverables relevant for IVAS selection meeting</w:t>
      </w:r>
      <w:r w:rsidR="004024EF" w:rsidRPr="004024EF">
        <w:rPr>
          <w:sz w:val="22"/>
          <w:szCs w:val="28"/>
          <w:lang w:val="en-US"/>
        </w:rPr>
        <w:t xml:space="preserve"> are prepared by the proponents</w:t>
      </w:r>
      <w:r w:rsidRPr="004024EF">
        <w:rPr>
          <w:sz w:val="22"/>
          <w:szCs w:val="28"/>
          <w:lang w:val="en-US"/>
        </w:rPr>
        <w:t>.</w:t>
      </w:r>
    </w:p>
    <w:p w14:paraId="1BF26376" w14:textId="284EC029" w:rsidR="00C35834" w:rsidRPr="00F80974" w:rsidRDefault="00F80974" w:rsidP="00C35834">
      <w:pPr>
        <w:spacing w:after="300" w:line="240" w:lineRule="auto"/>
        <w:rPr>
          <w:sz w:val="22"/>
          <w:szCs w:val="28"/>
          <w:lang w:val="en-US"/>
        </w:rPr>
      </w:pPr>
      <w:r w:rsidRPr="00F80974">
        <w:rPr>
          <w:sz w:val="22"/>
          <w:szCs w:val="28"/>
          <w:lang w:val="en-US"/>
        </w:rPr>
        <w:t>F</w:t>
      </w:r>
      <w:r w:rsidR="00281CD6">
        <w:rPr>
          <w:sz w:val="22"/>
          <w:szCs w:val="28"/>
          <w:lang w:val="en-US"/>
        </w:rPr>
        <w:t xml:space="preserve">or tasks after beginning of </w:t>
      </w:r>
      <w:r w:rsidRPr="00F80974">
        <w:rPr>
          <w:sz w:val="22"/>
          <w:szCs w:val="28"/>
          <w:lang w:val="en-US"/>
        </w:rPr>
        <w:t>testing:</w:t>
      </w:r>
    </w:p>
    <w:p w14:paraId="7915E698" w14:textId="083D2AA5" w:rsidR="00C6291A" w:rsidRDefault="00C6291A" w:rsidP="00C6291A">
      <w:pPr>
        <w:pStyle w:val="ListParagraph"/>
        <w:numPr>
          <w:ilvl w:val="0"/>
          <w:numId w:val="17"/>
        </w:numPr>
        <w:spacing w:after="300" w:line="240" w:lineRule="auto"/>
        <w:rPr>
          <w:szCs w:val="28"/>
          <w:lang w:val="en-US"/>
        </w:rPr>
      </w:pPr>
      <w:r>
        <w:rPr>
          <w:szCs w:val="28"/>
          <w:lang w:val="en-US"/>
        </w:rPr>
        <w:t xml:space="preserve">Can the completion date for listening tests </w:t>
      </w:r>
      <w:r w:rsidR="00981480">
        <w:rPr>
          <w:szCs w:val="28"/>
          <w:lang w:val="en-US"/>
        </w:rPr>
        <w:t xml:space="preserve">and </w:t>
      </w:r>
      <w:r w:rsidR="004C4647">
        <w:rPr>
          <w:szCs w:val="28"/>
          <w:lang w:val="en-US"/>
        </w:rPr>
        <w:t xml:space="preserve">the delivery date of the </w:t>
      </w:r>
      <w:r w:rsidR="00390C0E">
        <w:rPr>
          <w:szCs w:val="28"/>
          <w:lang w:val="en-US"/>
        </w:rPr>
        <w:t xml:space="preserve">results to GAL </w:t>
      </w:r>
      <w:r>
        <w:rPr>
          <w:szCs w:val="28"/>
          <w:lang w:val="en-US"/>
        </w:rPr>
        <w:t xml:space="preserve">be </w:t>
      </w:r>
      <w:r>
        <w:rPr>
          <w:szCs w:val="28"/>
          <w:lang w:val="en-US"/>
        </w:rPr>
        <w:lastRenderedPageBreak/>
        <w:t>confirmed</w:t>
      </w:r>
      <w:r w:rsidR="007436BC">
        <w:rPr>
          <w:szCs w:val="28"/>
          <w:lang w:val="en-US"/>
        </w:rPr>
        <w:t xml:space="preserve"> (dates, tbc)</w:t>
      </w:r>
      <w:r>
        <w:rPr>
          <w:szCs w:val="28"/>
          <w:lang w:val="en-US"/>
        </w:rPr>
        <w:t>?</w:t>
      </w:r>
    </w:p>
    <w:p w14:paraId="16196FA7" w14:textId="053BEF65" w:rsidR="00C6291A" w:rsidRPr="00677A4D" w:rsidRDefault="00C6291A" w:rsidP="00677A4D">
      <w:pPr>
        <w:pStyle w:val="ListParagraph"/>
        <w:numPr>
          <w:ilvl w:val="0"/>
          <w:numId w:val="17"/>
        </w:numPr>
        <w:spacing w:after="300" w:line="240" w:lineRule="auto"/>
        <w:rPr>
          <w:szCs w:val="28"/>
          <w:lang w:val="en-US"/>
        </w:rPr>
      </w:pPr>
      <w:r>
        <w:rPr>
          <w:szCs w:val="28"/>
          <w:lang w:val="en-US"/>
        </w:rPr>
        <w:t>Can it be confirmed that there is sufficient time for GAL analysis and report preparation such that necessary information is available at the IVAS selection meeting?</w:t>
      </w:r>
    </w:p>
    <w:p w14:paraId="607E6209" w14:textId="4E6E430A" w:rsidR="00173A29" w:rsidRDefault="00966661" w:rsidP="00C35834">
      <w:pPr>
        <w:spacing w:after="300" w:line="240" w:lineRule="auto"/>
        <w:rPr>
          <w:sz w:val="22"/>
          <w:szCs w:val="28"/>
          <w:lang w:val="en-US"/>
        </w:rPr>
      </w:pPr>
      <w:r>
        <w:rPr>
          <w:sz w:val="22"/>
          <w:szCs w:val="28"/>
          <w:lang w:val="en-US"/>
        </w:rPr>
        <w:t>Finally:</w:t>
      </w:r>
    </w:p>
    <w:p w14:paraId="2E8606F0" w14:textId="3B4CC9A4" w:rsidR="00C35834" w:rsidRPr="00D61917" w:rsidRDefault="00966661" w:rsidP="00C35834">
      <w:pPr>
        <w:pStyle w:val="ListParagraph"/>
        <w:numPr>
          <w:ilvl w:val="0"/>
          <w:numId w:val="17"/>
        </w:numPr>
        <w:spacing w:after="300" w:line="240" w:lineRule="auto"/>
        <w:rPr>
          <w:szCs w:val="28"/>
          <w:lang w:val="en-US"/>
        </w:rPr>
      </w:pPr>
      <w:r>
        <w:rPr>
          <w:szCs w:val="28"/>
          <w:lang w:val="en-US"/>
        </w:rPr>
        <w:t>What are the opportunities to create more time for the next critical phases</w:t>
      </w:r>
      <w:r w:rsidR="004024EF">
        <w:rPr>
          <w:szCs w:val="28"/>
          <w:lang w:val="en-US"/>
        </w:rPr>
        <w:t>?</w:t>
      </w:r>
    </w:p>
    <w:p w14:paraId="68CE4E47" w14:textId="5E7B33F6" w:rsidR="00B32981" w:rsidRPr="000617A0" w:rsidRDefault="005C7A48" w:rsidP="00B32981">
      <w:pPr>
        <w:pStyle w:val="Heading1"/>
        <w:spacing w:before="480"/>
        <w:ind w:left="357" w:hanging="357"/>
        <w:rPr>
          <w:sz w:val="32"/>
          <w:szCs w:val="22"/>
          <w:lang w:val="en-US"/>
        </w:rPr>
      </w:pPr>
      <w:r>
        <w:rPr>
          <w:sz w:val="32"/>
          <w:szCs w:val="22"/>
          <w:lang w:val="en-US"/>
        </w:rPr>
        <w:t>3</w:t>
      </w:r>
      <w:r w:rsidR="00B32981" w:rsidRPr="000617A0">
        <w:rPr>
          <w:sz w:val="32"/>
          <w:szCs w:val="22"/>
          <w:lang w:val="en-US"/>
        </w:rPr>
        <w:t>. Summary</w:t>
      </w:r>
    </w:p>
    <w:p w14:paraId="1EC07E70" w14:textId="1DF89E31" w:rsidR="00B32981" w:rsidRDefault="00D61917" w:rsidP="002306D2">
      <w:pPr>
        <w:spacing w:line="240" w:lineRule="auto"/>
        <w:rPr>
          <w:rFonts w:cs="Arial"/>
          <w:sz w:val="22"/>
          <w:szCs w:val="28"/>
          <w:lang w:val="en-US"/>
        </w:rPr>
      </w:pPr>
      <w:r>
        <w:rPr>
          <w:rFonts w:cs="Arial"/>
          <w:sz w:val="22"/>
          <w:szCs w:val="28"/>
          <w:lang w:val="en-US"/>
        </w:rPr>
        <w:t xml:space="preserve">The IVAS selection tests will begin quite soon after the current </w:t>
      </w:r>
      <w:r w:rsidR="004024EF">
        <w:rPr>
          <w:rFonts w:cs="Arial"/>
          <w:sz w:val="22"/>
          <w:szCs w:val="28"/>
          <w:lang w:val="en-US"/>
        </w:rPr>
        <w:t xml:space="preserve">SA4 Berlin </w:t>
      </w:r>
      <w:r>
        <w:rPr>
          <w:rFonts w:cs="Arial"/>
          <w:sz w:val="22"/>
          <w:szCs w:val="28"/>
          <w:lang w:val="en-US"/>
        </w:rPr>
        <w:t xml:space="preserve">meeting with July and early August reserved for conducting the experiments. There are </w:t>
      </w:r>
      <w:r w:rsidR="004024EF">
        <w:rPr>
          <w:rFonts w:cs="Arial"/>
          <w:sz w:val="22"/>
          <w:szCs w:val="28"/>
          <w:lang w:val="en-US"/>
        </w:rPr>
        <w:t xml:space="preserve">still </w:t>
      </w:r>
      <w:r>
        <w:rPr>
          <w:rFonts w:cs="Arial"/>
          <w:sz w:val="22"/>
          <w:szCs w:val="28"/>
          <w:lang w:val="en-US"/>
        </w:rPr>
        <w:t>several open items that need to be concluded before the testing can begin</w:t>
      </w:r>
      <w:r w:rsidR="004024EF">
        <w:rPr>
          <w:rFonts w:cs="Arial"/>
          <w:sz w:val="22"/>
          <w:szCs w:val="28"/>
          <w:lang w:val="en-US"/>
        </w:rPr>
        <w:t xml:space="preserve"> relating to material</w:t>
      </w:r>
      <w:r w:rsidR="00F10E7B">
        <w:rPr>
          <w:rFonts w:cs="Arial"/>
          <w:sz w:val="22"/>
          <w:szCs w:val="28"/>
          <w:lang w:val="en-US"/>
        </w:rPr>
        <w:t xml:space="preserve"> collection and selection</w:t>
      </w:r>
      <w:r w:rsidR="004024EF">
        <w:rPr>
          <w:rFonts w:cs="Arial"/>
          <w:sz w:val="22"/>
          <w:szCs w:val="28"/>
          <w:lang w:val="en-US"/>
        </w:rPr>
        <w:t>, processing, and the permanent documents</w:t>
      </w:r>
      <w:r>
        <w:rPr>
          <w:rFonts w:cs="Arial"/>
          <w:sz w:val="22"/>
          <w:szCs w:val="28"/>
          <w:lang w:val="en-US"/>
        </w:rPr>
        <w:t>. There is also some inter-dependency between the</w:t>
      </w:r>
      <w:r w:rsidR="004024EF">
        <w:rPr>
          <w:rFonts w:cs="Arial"/>
          <w:sz w:val="22"/>
          <w:szCs w:val="28"/>
          <w:lang w:val="en-US"/>
        </w:rPr>
        <w:t>se</w:t>
      </w:r>
      <w:r>
        <w:rPr>
          <w:rFonts w:cs="Arial"/>
          <w:sz w:val="22"/>
          <w:szCs w:val="28"/>
          <w:lang w:val="en-US"/>
        </w:rPr>
        <w:t xml:space="preserve"> open items.</w:t>
      </w:r>
    </w:p>
    <w:p w14:paraId="72A93500" w14:textId="0BE06B01" w:rsidR="004024EF" w:rsidRDefault="004024EF" w:rsidP="002306D2">
      <w:pPr>
        <w:spacing w:line="240" w:lineRule="auto"/>
        <w:rPr>
          <w:rFonts w:cs="Arial"/>
          <w:sz w:val="22"/>
          <w:szCs w:val="28"/>
          <w:lang w:val="en-US"/>
        </w:rPr>
      </w:pPr>
      <w:r>
        <w:rPr>
          <w:rFonts w:cs="Arial"/>
          <w:sz w:val="22"/>
          <w:szCs w:val="28"/>
          <w:lang w:val="en-US"/>
        </w:rPr>
        <w:t>The schedule for conducting the selection tests and performing the GAL duties is tight with no room for slippage.</w:t>
      </w:r>
    </w:p>
    <w:p w14:paraId="4B1474FA" w14:textId="07B11DCE" w:rsidR="00D61917" w:rsidRDefault="00D61917" w:rsidP="002306D2">
      <w:pPr>
        <w:spacing w:line="240" w:lineRule="auto"/>
        <w:rPr>
          <w:rFonts w:cs="Arial"/>
          <w:sz w:val="22"/>
          <w:szCs w:val="28"/>
          <w:lang w:val="en-US"/>
        </w:rPr>
      </w:pPr>
      <w:r>
        <w:rPr>
          <w:rFonts w:cs="Arial"/>
          <w:sz w:val="22"/>
          <w:szCs w:val="28"/>
          <w:lang w:val="en-US"/>
        </w:rPr>
        <w:t xml:space="preserve">In current input, we discuss some details of the process that should be clarified and confirmed. In addition, it could be further considered if there are ways to create some more time for certain </w:t>
      </w:r>
      <w:r w:rsidR="00781E89">
        <w:rPr>
          <w:rFonts w:cs="Arial"/>
          <w:sz w:val="22"/>
          <w:szCs w:val="28"/>
          <w:lang w:val="en-US"/>
        </w:rPr>
        <w:t>steps</w:t>
      </w:r>
      <w:r>
        <w:rPr>
          <w:rFonts w:cs="Arial"/>
          <w:sz w:val="22"/>
          <w:szCs w:val="28"/>
          <w:lang w:val="en-US"/>
        </w:rPr>
        <w:t xml:space="preserve"> of the selection testing and codec selection to, e.g., reduce risks</w:t>
      </w:r>
      <w:r w:rsidR="00781E89">
        <w:rPr>
          <w:rFonts w:cs="Arial"/>
          <w:sz w:val="22"/>
          <w:szCs w:val="28"/>
          <w:lang w:val="en-US"/>
        </w:rPr>
        <w:t xml:space="preserve"> due to any unexpected delays or issues</w:t>
      </w:r>
      <w:r>
        <w:rPr>
          <w:rFonts w:cs="Arial"/>
          <w:sz w:val="22"/>
          <w:szCs w:val="28"/>
          <w:lang w:val="en-US"/>
        </w:rPr>
        <w:t>.</w:t>
      </w:r>
    </w:p>
    <w:p w14:paraId="43D79459" w14:textId="77777777" w:rsidR="002306D2" w:rsidRPr="002306D2" w:rsidRDefault="002306D2" w:rsidP="002306D2">
      <w:pPr>
        <w:spacing w:line="240" w:lineRule="auto"/>
        <w:rPr>
          <w:rFonts w:cs="Arial"/>
          <w:sz w:val="22"/>
          <w:szCs w:val="28"/>
          <w:lang w:val="en-US"/>
        </w:rPr>
      </w:pPr>
    </w:p>
    <w:p w14:paraId="18C2A71E" w14:textId="77777777" w:rsidR="00BF0422" w:rsidRPr="000136E8" w:rsidRDefault="00BF0422" w:rsidP="00983F0B">
      <w:pPr>
        <w:pStyle w:val="Heading1"/>
        <w:spacing w:before="480"/>
        <w:ind w:left="357" w:hanging="357"/>
        <w:rPr>
          <w:sz w:val="32"/>
          <w:szCs w:val="22"/>
          <w:lang w:val="en-US"/>
        </w:rPr>
      </w:pPr>
      <w:r w:rsidRPr="000136E8">
        <w:rPr>
          <w:sz w:val="32"/>
          <w:szCs w:val="22"/>
          <w:lang w:val="en-US"/>
        </w:rPr>
        <w:t>References</w:t>
      </w:r>
    </w:p>
    <w:p w14:paraId="7E91EEC1" w14:textId="40586492" w:rsidR="00BF0422" w:rsidRDefault="005424D0" w:rsidP="005C7A48">
      <w:pPr>
        <w:widowControl/>
        <w:spacing w:after="40" w:line="240" w:lineRule="auto"/>
        <w:ind w:left="720" w:hanging="720"/>
        <w:jc w:val="left"/>
        <w:rPr>
          <w:rFonts w:eastAsia="Arial" w:cs="Arial"/>
          <w:sz w:val="22"/>
          <w:szCs w:val="22"/>
          <w:lang w:val="en-US"/>
        </w:rPr>
      </w:pPr>
      <w:r w:rsidRPr="000136E8">
        <w:rPr>
          <w:rFonts w:eastAsia="Arial" w:cs="Arial"/>
          <w:sz w:val="22"/>
          <w:szCs w:val="22"/>
          <w:lang w:val="en-US"/>
        </w:rPr>
        <w:t>[1]</w:t>
      </w:r>
      <w:r w:rsidRPr="000136E8">
        <w:rPr>
          <w:rFonts w:eastAsia="Arial" w:cs="Arial"/>
          <w:sz w:val="22"/>
          <w:szCs w:val="22"/>
          <w:lang w:val="en-US"/>
        </w:rPr>
        <w:tab/>
      </w:r>
      <w:r w:rsidR="00FE0872" w:rsidRPr="000136E8">
        <w:rPr>
          <w:rFonts w:eastAsia="Arial" w:cs="Arial"/>
          <w:sz w:val="22"/>
          <w:szCs w:val="22"/>
          <w:lang w:val="en-US"/>
        </w:rPr>
        <w:t>S4</w:t>
      </w:r>
      <w:r w:rsidR="000136E8" w:rsidRPr="000136E8">
        <w:rPr>
          <w:rFonts w:eastAsia="Arial" w:cs="Arial"/>
          <w:sz w:val="22"/>
          <w:szCs w:val="22"/>
          <w:lang w:val="en-US"/>
        </w:rPr>
        <w:t>-</w:t>
      </w:r>
      <w:r w:rsidR="00FE0872" w:rsidRPr="000136E8">
        <w:rPr>
          <w:rFonts w:eastAsia="Arial" w:cs="Arial"/>
          <w:sz w:val="22"/>
          <w:szCs w:val="22"/>
          <w:lang w:val="en-US"/>
        </w:rPr>
        <w:t>2</w:t>
      </w:r>
      <w:r w:rsidR="00B54DC4" w:rsidRPr="000136E8">
        <w:rPr>
          <w:rFonts w:eastAsia="Arial" w:cs="Arial"/>
          <w:sz w:val="22"/>
          <w:szCs w:val="22"/>
          <w:lang w:val="en-US"/>
        </w:rPr>
        <w:t>30</w:t>
      </w:r>
      <w:r w:rsidR="000136E8" w:rsidRPr="000136E8">
        <w:rPr>
          <w:rFonts w:eastAsia="Arial" w:cs="Arial"/>
          <w:sz w:val="22"/>
          <w:szCs w:val="22"/>
          <w:lang w:val="en-US"/>
        </w:rPr>
        <w:t>677</w:t>
      </w:r>
      <w:r w:rsidR="00FE0872" w:rsidRPr="000136E8">
        <w:rPr>
          <w:rFonts w:eastAsia="Arial" w:cs="Arial"/>
          <w:sz w:val="22"/>
          <w:szCs w:val="22"/>
          <w:lang w:val="en-US"/>
        </w:rPr>
        <w:t>:</w:t>
      </w:r>
      <w:r w:rsidR="000136E8" w:rsidRPr="000136E8">
        <w:rPr>
          <w:rFonts w:eastAsia="Arial" w:cs="Arial"/>
          <w:sz w:val="22"/>
          <w:szCs w:val="22"/>
          <w:lang w:val="en-US"/>
        </w:rPr>
        <w:t xml:space="preserve"> IVAS Permanent document IVAS-2: IVAS Project Plan, v.0.6.0</w:t>
      </w:r>
    </w:p>
    <w:p w14:paraId="02D91172" w14:textId="77777777" w:rsidR="000136E8" w:rsidRPr="007258FC" w:rsidRDefault="000136E8" w:rsidP="005C7A48">
      <w:pPr>
        <w:widowControl/>
        <w:spacing w:after="40" w:line="240" w:lineRule="auto"/>
        <w:ind w:left="720" w:hanging="720"/>
        <w:jc w:val="left"/>
        <w:rPr>
          <w:rFonts w:eastAsia="Arial" w:cs="Arial"/>
          <w:sz w:val="22"/>
          <w:szCs w:val="22"/>
          <w:lang w:val="en-US"/>
        </w:rPr>
      </w:pPr>
    </w:p>
    <w:p w14:paraId="173914B2" w14:textId="77777777" w:rsidR="00BF0422" w:rsidRDefault="00BF0422" w:rsidP="00FE0872">
      <w:pPr>
        <w:spacing w:after="40" w:line="240" w:lineRule="auto"/>
        <w:jc w:val="left"/>
        <w:rPr>
          <w:rFonts w:eastAsia="Arial" w:cs="Arial"/>
          <w:sz w:val="22"/>
          <w:szCs w:val="22"/>
        </w:rPr>
      </w:pPr>
    </w:p>
    <w:p w14:paraId="0C66B5C3" w14:textId="77777777" w:rsidR="00A47909" w:rsidRDefault="00A47909" w:rsidP="00FE0872">
      <w:pPr>
        <w:spacing w:after="40" w:line="240" w:lineRule="auto"/>
        <w:jc w:val="left"/>
        <w:rPr>
          <w:rFonts w:eastAsia="Arial" w:cs="Arial"/>
          <w:sz w:val="22"/>
          <w:szCs w:val="22"/>
        </w:rPr>
      </w:pPr>
    </w:p>
    <w:sectPr w:rsidR="00A47909" w:rsidSect="00582480">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3AFDA" w14:textId="77777777" w:rsidR="00115D6A" w:rsidRDefault="00115D6A">
      <w:pPr>
        <w:spacing w:after="0" w:line="240" w:lineRule="auto"/>
      </w:pPr>
      <w:r>
        <w:separator/>
      </w:r>
    </w:p>
  </w:endnote>
  <w:endnote w:type="continuationSeparator" w:id="0">
    <w:p w14:paraId="29354864" w14:textId="77777777" w:rsidR="00115D6A" w:rsidRDefault="00115D6A">
      <w:pPr>
        <w:spacing w:after="0" w:line="240" w:lineRule="auto"/>
      </w:pPr>
      <w:r>
        <w:continuationSeparator/>
      </w:r>
    </w:p>
  </w:endnote>
  <w:endnote w:type="continuationNotice" w:id="1">
    <w:p w14:paraId="7D117EE3" w14:textId="77777777" w:rsidR="00115D6A" w:rsidRDefault="00115D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32752" w14:textId="77777777" w:rsidR="00115D6A" w:rsidRDefault="00115D6A">
      <w:pPr>
        <w:spacing w:after="0" w:line="240" w:lineRule="auto"/>
      </w:pPr>
      <w:r>
        <w:separator/>
      </w:r>
    </w:p>
  </w:footnote>
  <w:footnote w:type="continuationSeparator" w:id="0">
    <w:p w14:paraId="5F61A7A5" w14:textId="77777777" w:rsidR="00115D6A" w:rsidRDefault="00115D6A">
      <w:pPr>
        <w:spacing w:after="0" w:line="240" w:lineRule="auto"/>
      </w:pPr>
      <w:r>
        <w:continuationSeparator/>
      </w:r>
    </w:p>
  </w:footnote>
  <w:footnote w:type="continuationNotice" w:id="1">
    <w:p w14:paraId="212CE9BC" w14:textId="77777777" w:rsidR="00115D6A" w:rsidRDefault="00115D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EC5A" w14:textId="69A812B4" w:rsidR="00582480" w:rsidRPr="00EC5191" w:rsidRDefault="005317B6" w:rsidP="00582480">
    <w:pPr>
      <w:tabs>
        <w:tab w:val="left" w:pos="4721"/>
        <w:tab w:val="right" w:pos="9356"/>
      </w:tabs>
      <w:spacing w:after="0"/>
      <w:rPr>
        <w:rFonts w:cs="Arial"/>
        <w:b/>
        <w:i/>
        <w:color w:val="000000"/>
        <w:sz w:val="28"/>
        <w:szCs w:val="28"/>
        <w:lang w:val="en-US"/>
      </w:rPr>
    </w:pPr>
    <w:r w:rsidRPr="00EC5191">
      <w:rPr>
        <w:rFonts w:cs="Arial"/>
        <w:lang w:val="en-US"/>
      </w:rPr>
      <w:t>3GPP TSG-SA4</w:t>
    </w:r>
    <w:r w:rsidRPr="00344E8C">
      <w:rPr>
        <w:rFonts w:cs="Arial"/>
        <w:lang w:val="en-US"/>
      </w:rPr>
      <w:t>#</w:t>
    </w:r>
    <w:r w:rsidR="00B21D9A">
      <w:rPr>
        <w:rFonts w:cs="Arial"/>
        <w:lang w:val="en-US"/>
      </w:rPr>
      <w:t>12</w:t>
    </w:r>
    <w:r w:rsidR="00B32981">
      <w:rPr>
        <w:rFonts w:cs="Arial"/>
        <w:lang w:val="en-US"/>
      </w:rPr>
      <w:t>4</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0073133C">
      <w:rPr>
        <w:rFonts w:cs="Arial"/>
        <w:b/>
        <w:i/>
        <w:sz w:val="28"/>
        <w:szCs w:val="28"/>
        <w:lang w:val="en-US"/>
      </w:rPr>
      <w:t>Tdoc</w:t>
    </w:r>
    <w:proofErr w:type="spellEnd"/>
    <w:r w:rsidRPr="0073133C">
      <w:rPr>
        <w:rFonts w:cs="Arial"/>
        <w:b/>
        <w:i/>
        <w:sz w:val="28"/>
        <w:szCs w:val="28"/>
        <w:lang w:val="en-US"/>
      </w:rPr>
      <w:t xml:space="preserve"> S4 </w:t>
    </w:r>
    <w:r>
      <w:rPr>
        <w:rFonts w:cs="Arial"/>
        <w:b/>
        <w:i/>
        <w:sz w:val="28"/>
        <w:szCs w:val="28"/>
        <w:lang w:val="en-US"/>
      </w:rPr>
      <w:t>(2</w:t>
    </w:r>
    <w:r w:rsidR="00B21D9A">
      <w:rPr>
        <w:rFonts w:cs="Arial"/>
        <w:b/>
        <w:i/>
        <w:sz w:val="28"/>
        <w:szCs w:val="28"/>
        <w:lang w:val="en-US"/>
      </w:rPr>
      <w:t>3</w:t>
    </w:r>
    <w:r w:rsidRPr="0073133C">
      <w:rPr>
        <w:rFonts w:cs="Arial"/>
        <w:b/>
        <w:i/>
        <w:color w:val="000000"/>
        <w:sz w:val="28"/>
        <w:szCs w:val="28"/>
        <w:lang w:val="en-US"/>
      </w:rPr>
      <w:t>)</w:t>
    </w:r>
    <w:r w:rsidR="00E01D4C">
      <w:rPr>
        <w:rFonts w:cs="Arial"/>
        <w:b/>
        <w:i/>
        <w:color w:val="000000"/>
        <w:sz w:val="28"/>
        <w:szCs w:val="28"/>
        <w:lang w:val="en-US"/>
      </w:rPr>
      <w:t>0901</w:t>
    </w:r>
  </w:p>
  <w:p w14:paraId="200326EB" w14:textId="2CBC2B4B" w:rsidR="00582480" w:rsidRPr="00344E8C" w:rsidRDefault="00BD229B" w:rsidP="00582480">
    <w:pPr>
      <w:tabs>
        <w:tab w:val="right" w:pos="9360"/>
      </w:tabs>
      <w:spacing w:after="0"/>
      <w:rPr>
        <w:lang w:val="en-US" w:eastAsia="zh-CN"/>
      </w:rPr>
    </w:pPr>
    <w:r w:rsidRPr="0040531E">
      <w:rPr>
        <w:rFonts w:cs="Arial"/>
        <w:lang w:val="en-US" w:eastAsia="zh-CN"/>
      </w:rPr>
      <w:t>2</w:t>
    </w:r>
    <w:r w:rsidR="0040531E" w:rsidRPr="0040531E">
      <w:rPr>
        <w:rFonts w:cs="Arial"/>
        <w:lang w:val="en-US" w:eastAsia="zh-CN"/>
      </w:rPr>
      <w:t>2</w:t>
    </w:r>
    <w:r w:rsidR="005317B6" w:rsidRPr="0040531E">
      <w:rPr>
        <w:rFonts w:cs="Arial"/>
        <w:lang w:val="en-US" w:eastAsia="zh-CN"/>
      </w:rPr>
      <w:t>-</w:t>
    </w:r>
    <w:r w:rsidRPr="0040531E">
      <w:rPr>
        <w:rFonts w:cs="Arial"/>
        <w:lang w:val="en-US" w:eastAsia="zh-CN"/>
      </w:rPr>
      <w:t>2</w:t>
    </w:r>
    <w:r w:rsidR="0040531E" w:rsidRPr="0040531E">
      <w:rPr>
        <w:rFonts w:cs="Arial"/>
        <w:lang w:val="en-US" w:eastAsia="zh-CN"/>
      </w:rPr>
      <w:t>6</w:t>
    </w:r>
    <w:r w:rsidR="005317B6" w:rsidRPr="0040531E">
      <w:rPr>
        <w:rFonts w:cs="Arial"/>
        <w:lang w:val="en-US" w:eastAsia="zh-CN"/>
      </w:rPr>
      <w:t xml:space="preserve"> </w:t>
    </w:r>
    <w:r w:rsidR="0040531E" w:rsidRPr="0040531E">
      <w:rPr>
        <w:rFonts w:cs="Arial"/>
        <w:lang w:val="en-US" w:eastAsia="zh-CN"/>
      </w:rPr>
      <w:t>May</w:t>
    </w:r>
    <w:r w:rsidR="005317B6" w:rsidRPr="0040531E">
      <w:rPr>
        <w:rFonts w:cs="Arial"/>
        <w:lang w:val="en-US" w:eastAsia="zh-CN"/>
      </w:rPr>
      <w:t xml:space="preserve"> 202</w:t>
    </w:r>
    <w:r w:rsidRPr="0040531E">
      <w:rPr>
        <w:rFonts w:cs="Arial"/>
        <w:lang w:val="en-US" w:eastAsia="zh-CN"/>
      </w:rPr>
      <w:t>3</w:t>
    </w:r>
    <w:r w:rsidR="005317B6" w:rsidRPr="0040531E">
      <w:rPr>
        <w:rFonts w:cs="Arial"/>
        <w:lang w:val="en-US" w:eastAsia="zh-CN"/>
      </w:rPr>
      <w:t xml:space="preserve">, </w:t>
    </w:r>
    <w:r w:rsidR="00D50589" w:rsidRPr="0040531E">
      <w:rPr>
        <w:rFonts w:cs="Arial"/>
        <w:lang w:val="en-US" w:eastAsia="zh-CN"/>
      </w:rPr>
      <w:t>Berlin</w:t>
    </w:r>
    <w:r w:rsidR="00B21D9A" w:rsidRPr="0040531E">
      <w:rPr>
        <w:rFonts w:cs="Arial"/>
        <w:lang w:val="en-US" w:eastAsia="zh-CN"/>
      </w:rPr>
      <w:t xml:space="preserve">, </w:t>
    </w:r>
    <w:r w:rsidR="00D50589" w:rsidRPr="0040531E">
      <w:rPr>
        <w:rFonts w:cs="Arial"/>
        <w:lang w:val="en-US" w:eastAsia="zh-CN"/>
      </w:rPr>
      <w:t>Germany</w:t>
    </w:r>
  </w:p>
  <w:p w14:paraId="33F8C044" w14:textId="77777777" w:rsidR="00582480" w:rsidRPr="00A66867" w:rsidRDefault="00582480" w:rsidP="00582480">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C45338"/>
    <w:multiLevelType w:val="hybridMultilevel"/>
    <w:tmpl w:val="8B90A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112381"/>
    <w:multiLevelType w:val="hybridMultilevel"/>
    <w:tmpl w:val="6352BAFE"/>
    <w:lvl w:ilvl="0" w:tplc="DE980B8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5AB2560"/>
    <w:multiLevelType w:val="hybridMultilevel"/>
    <w:tmpl w:val="877E5E42"/>
    <w:lvl w:ilvl="0" w:tplc="DE980B86">
      <w:start w:val="4"/>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E679F9"/>
    <w:multiLevelType w:val="hybridMultilevel"/>
    <w:tmpl w:val="521455D2"/>
    <w:lvl w:ilvl="0" w:tplc="DE980B8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A6B2D25"/>
    <w:multiLevelType w:val="hybridMultilevel"/>
    <w:tmpl w:val="F2203D3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11"/>
  </w:num>
  <w:num w:numId="2" w16cid:durableId="2026780712">
    <w:abstractNumId w:val="7"/>
  </w:num>
  <w:num w:numId="3" w16cid:durableId="986126733">
    <w:abstractNumId w:val="3"/>
  </w:num>
  <w:num w:numId="4" w16cid:durableId="2085949646">
    <w:abstractNumId w:val="2"/>
  </w:num>
  <w:num w:numId="5" w16cid:durableId="793715315">
    <w:abstractNumId w:val="0"/>
  </w:num>
  <w:num w:numId="6" w16cid:durableId="1819303704">
    <w:abstractNumId w:val="12"/>
  </w:num>
  <w:num w:numId="7" w16cid:durableId="381710234">
    <w:abstractNumId w:val="5"/>
  </w:num>
  <w:num w:numId="8" w16cid:durableId="1073089888">
    <w:abstractNumId w:val="16"/>
  </w:num>
  <w:num w:numId="9" w16cid:durableId="738865676">
    <w:abstractNumId w:val="9"/>
  </w:num>
  <w:num w:numId="10" w16cid:durableId="1565947839">
    <w:abstractNumId w:val="13"/>
  </w:num>
  <w:num w:numId="11" w16cid:durableId="2086604376">
    <w:abstractNumId w:val="14"/>
  </w:num>
  <w:num w:numId="12" w16cid:durableId="927615477">
    <w:abstractNumId w:val="15"/>
  </w:num>
  <w:num w:numId="13" w16cid:durableId="699209739">
    <w:abstractNumId w:val="1"/>
  </w:num>
  <w:num w:numId="14" w16cid:durableId="691035017">
    <w:abstractNumId w:val="6"/>
  </w:num>
  <w:num w:numId="15" w16cid:durableId="406078368">
    <w:abstractNumId w:val="4"/>
  </w:num>
  <w:num w:numId="16" w16cid:durableId="1118374055">
    <w:abstractNumId w:val="10"/>
  </w:num>
  <w:num w:numId="17" w16cid:durableId="12825654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C88"/>
    <w:rsid w:val="00001B5A"/>
    <w:rsid w:val="00002BE2"/>
    <w:rsid w:val="000035B8"/>
    <w:rsid w:val="0000399C"/>
    <w:rsid w:val="000055A1"/>
    <w:rsid w:val="000061CB"/>
    <w:rsid w:val="00007560"/>
    <w:rsid w:val="00007ED5"/>
    <w:rsid w:val="00010190"/>
    <w:rsid w:val="000136E8"/>
    <w:rsid w:val="0001495D"/>
    <w:rsid w:val="0001622C"/>
    <w:rsid w:val="000163BC"/>
    <w:rsid w:val="00021AFC"/>
    <w:rsid w:val="00021EDE"/>
    <w:rsid w:val="0002447E"/>
    <w:rsid w:val="000246F5"/>
    <w:rsid w:val="00024EB9"/>
    <w:rsid w:val="00025DD2"/>
    <w:rsid w:val="00026BBC"/>
    <w:rsid w:val="000270D0"/>
    <w:rsid w:val="00037A9E"/>
    <w:rsid w:val="00037BF6"/>
    <w:rsid w:val="00041082"/>
    <w:rsid w:val="00042442"/>
    <w:rsid w:val="0004363A"/>
    <w:rsid w:val="00044CCB"/>
    <w:rsid w:val="00045682"/>
    <w:rsid w:val="000469BE"/>
    <w:rsid w:val="00047083"/>
    <w:rsid w:val="00050331"/>
    <w:rsid w:val="00050BA0"/>
    <w:rsid w:val="00053070"/>
    <w:rsid w:val="00056C84"/>
    <w:rsid w:val="00057DE4"/>
    <w:rsid w:val="000617A0"/>
    <w:rsid w:val="00061888"/>
    <w:rsid w:val="00062324"/>
    <w:rsid w:val="00066C49"/>
    <w:rsid w:val="00067549"/>
    <w:rsid w:val="00067B58"/>
    <w:rsid w:val="00073972"/>
    <w:rsid w:val="00074497"/>
    <w:rsid w:val="00081FD5"/>
    <w:rsid w:val="00082A92"/>
    <w:rsid w:val="00084414"/>
    <w:rsid w:val="00090949"/>
    <w:rsid w:val="00092D32"/>
    <w:rsid w:val="00093DA3"/>
    <w:rsid w:val="000944A5"/>
    <w:rsid w:val="0009486A"/>
    <w:rsid w:val="000962C7"/>
    <w:rsid w:val="000974B1"/>
    <w:rsid w:val="00097920"/>
    <w:rsid w:val="000A28DC"/>
    <w:rsid w:val="000A329D"/>
    <w:rsid w:val="000A5181"/>
    <w:rsid w:val="000B0CBE"/>
    <w:rsid w:val="000B15E5"/>
    <w:rsid w:val="000B263C"/>
    <w:rsid w:val="000B39FC"/>
    <w:rsid w:val="000B42B2"/>
    <w:rsid w:val="000B6B24"/>
    <w:rsid w:val="000C2127"/>
    <w:rsid w:val="000C3E69"/>
    <w:rsid w:val="000C526D"/>
    <w:rsid w:val="000C594C"/>
    <w:rsid w:val="000C6AE2"/>
    <w:rsid w:val="000C7EBA"/>
    <w:rsid w:val="000D01B1"/>
    <w:rsid w:val="000D107C"/>
    <w:rsid w:val="000D1C88"/>
    <w:rsid w:val="000D4196"/>
    <w:rsid w:val="000D6B11"/>
    <w:rsid w:val="000E1F76"/>
    <w:rsid w:val="000E39D5"/>
    <w:rsid w:val="000E536C"/>
    <w:rsid w:val="000F4310"/>
    <w:rsid w:val="000F5B46"/>
    <w:rsid w:val="000F7306"/>
    <w:rsid w:val="00101923"/>
    <w:rsid w:val="00102122"/>
    <w:rsid w:val="001021E3"/>
    <w:rsid w:val="00104D3F"/>
    <w:rsid w:val="00104FC4"/>
    <w:rsid w:val="001055B0"/>
    <w:rsid w:val="00106215"/>
    <w:rsid w:val="001062DD"/>
    <w:rsid w:val="00106750"/>
    <w:rsid w:val="00106C4B"/>
    <w:rsid w:val="00112AB4"/>
    <w:rsid w:val="00112B85"/>
    <w:rsid w:val="00113DB1"/>
    <w:rsid w:val="00115A48"/>
    <w:rsid w:val="00115D6A"/>
    <w:rsid w:val="00116EBD"/>
    <w:rsid w:val="00117E63"/>
    <w:rsid w:val="001214E7"/>
    <w:rsid w:val="00123343"/>
    <w:rsid w:val="001257CE"/>
    <w:rsid w:val="0012762D"/>
    <w:rsid w:val="0013074E"/>
    <w:rsid w:val="00131F83"/>
    <w:rsid w:val="00136108"/>
    <w:rsid w:val="0013712F"/>
    <w:rsid w:val="001407DE"/>
    <w:rsid w:val="00142DF5"/>
    <w:rsid w:val="00142EF1"/>
    <w:rsid w:val="00147766"/>
    <w:rsid w:val="001506A5"/>
    <w:rsid w:val="001519F5"/>
    <w:rsid w:val="001522B3"/>
    <w:rsid w:val="001522BA"/>
    <w:rsid w:val="00155EF7"/>
    <w:rsid w:val="0015610C"/>
    <w:rsid w:val="0015718E"/>
    <w:rsid w:val="00157A92"/>
    <w:rsid w:val="00160409"/>
    <w:rsid w:val="00161142"/>
    <w:rsid w:val="001622F7"/>
    <w:rsid w:val="00164300"/>
    <w:rsid w:val="00164F72"/>
    <w:rsid w:val="00165231"/>
    <w:rsid w:val="00165CE5"/>
    <w:rsid w:val="0017000F"/>
    <w:rsid w:val="0017221C"/>
    <w:rsid w:val="00173A29"/>
    <w:rsid w:val="001743B2"/>
    <w:rsid w:val="001751F4"/>
    <w:rsid w:val="001754F0"/>
    <w:rsid w:val="001763F2"/>
    <w:rsid w:val="00176CF6"/>
    <w:rsid w:val="00177DBB"/>
    <w:rsid w:val="0018156A"/>
    <w:rsid w:val="001822EE"/>
    <w:rsid w:val="00182E7D"/>
    <w:rsid w:val="001905C8"/>
    <w:rsid w:val="00192812"/>
    <w:rsid w:val="00193BDD"/>
    <w:rsid w:val="00193BFF"/>
    <w:rsid w:val="001957D7"/>
    <w:rsid w:val="001A0269"/>
    <w:rsid w:val="001A26CA"/>
    <w:rsid w:val="001A5028"/>
    <w:rsid w:val="001A6A17"/>
    <w:rsid w:val="001A6F3E"/>
    <w:rsid w:val="001A7B2D"/>
    <w:rsid w:val="001B070B"/>
    <w:rsid w:val="001B148B"/>
    <w:rsid w:val="001B2855"/>
    <w:rsid w:val="001B3C0E"/>
    <w:rsid w:val="001B420B"/>
    <w:rsid w:val="001B4638"/>
    <w:rsid w:val="001B5837"/>
    <w:rsid w:val="001B604B"/>
    <w:rsid w:val="001C116C"/>
    <w:rsid w:val="001C21C9"/>
    <w:rsid w:val="001C2B73"/>
    <w:rsid w:val="001C4419"/>
    <w:rsid w:val="001C5525"/>
    <w:rsid w:val="001C6BF2"/>
    <w:rsid w:val="001D051A"/>
    <w:rsid w:val="001D42E1"/>
    <w:rsid w:val="001D685F"/>
    <w:rsid w:val="001D6D44"/>
    <w:rsid w:val="001D6FAD"/>
    <w:rsid w:val="001E3770"/>
    <w:rsid w:val="001E6A7F"/>
    <w:rsid w:val="001F0534"/>
    <w:rsid w:val="001F166C"/>
    <w:rsid w:val="001F3018"/>
    <w:rsid w:val="001F304F"/>
    <w:rsid w:val="001F3B8A"/>
    <w:rsid w:val="001F4D84"/>
    <w:rsid w:val="001F5D3C"/>
    <w:rsid w:val="00201D36"/>
    <w:rsid w:val="00203527"/>
    <w:rsid w:val="00203A41"/>
    <w:rsid w:val="00203BB4"/>
    <w:rsid w:val="00206AA4"/>
    <w:rsid w:val="00206FA8"/>
    <w:rsid w:val="00215C1C"/>
    <w:rsid w:val="00215F25"/>
    <w:rsid w:val="0021636B"/>
    <w:rsid w:val="00216569"/>
    <w:rsid w:val="00216769"/>
    <w:rsid w:val="00216A5E"/>
    <w:rsid w:val="00220D8B"/>
    <w:rsid w:val="002223AD"/>
    <w:rsid w:val="00222F65"/>
    <w:rsid w:val="00225FDA"/>
    <w:rsid w:val="00227113"/>
    <w:rsid w:val="002306D2"/>
    <w:rsid w:val="00230A0E"/>
    <w:rsid w:val="00230CF0"/>
    <w:rsid w:val="00233B0E"/>
    <w:rsid w:val="00235C19"/>
    <w:rsid w:val="00235F42"/>
    <w:rsid w:val="00236C13"/>
    <w:rsid w:val="00237455"/>
    <w:rsid w:val="002377CD"/>
    <w:rsid w:val="0024049C"/>
    <w:rsid w:val="00241A1D"/>
    <w:rsid w:val="0024243B"/>
    <w:rsid w:val="002448A9"/>
    <w:rsid w:val="002454EB"/>
    <w:rsid w:val="002477DA"/>
    <w:rsid w:val="0025460E"/>
    <w:rsid w:val="00256B27"/>
    <w:rsid w:val="002613EC"/>
    <w:rsid w:val="0026494C"/>
    <w:rsid w:val="0026697D"/>
    <w:rsid w:val="002678A5"/>
    <w:rsid w:val="00272B4B"/>
    <w:rsid w:val="0027342E"/>
    <w:rsid w:val="00274E95"/>
    <w:rsid w:val="0027502A"/>
    <w:rsid w:val="00277CB6"/>
    <w:rsid w:val="00281158"/>
    <w:rsid w:val="00281CD6"/>
    <w:rsid w:val="00284DD2"/>
    <w:rsid w:val="00286978"/>
    <w:rsid w:val="00287825"/>
    <w:rsid w:val="00287B3C"/>
    <w:rsid w:val="00287BC5"/>
    <w:rsid w:val="00290307"/>
    <w:rsid w:val="0029048D"/>
    <w:rsid w:val="00290810"/>
    <w:rsid w:val="00291AB8"/>
    <w:rsid w:val="00293DCC"/>
    <w:rsid w:val="002A4717"/>
    <w:rsid w:val="002A78A3"/>
    <w:rsid w:val="002B0174"/>
    <w:rsid w:val="002B1692"/>
    <w:rsid w:val="002B1E43"/>
    <w:rsid w:val="002B2341"/>
    <w:rsid w:val="002B32FC"/>
    <w:rsid w:val="002B345E"/>
    <w:rsid w:val="002B57B7"/>
    <w:rsid w:val="002B6399"/>
    <w:rsid w:val="002B78F8"/>
    <w:rsid w:val="002C0E08"/>
    <w:rsid w:val="002C0F91"/>
    <w:rsid w:val="002C28C8"/>
    <w:rsid w:val="002C3E86"/>
    <w:rsid w:val="002C47AA"/>
    <w:rsid w:val="002D2D4E"/>
    <w:rsid w:val="002D3C69"/>
    <w:rsid w:val="002D665A"/>
    <w:rsid w:val="002D798E"/>
    <w:rsid w:val="002E2496"/>
    <w:rsid w:val="002E3D9A"/>
    <w:rsid w:val="002E6C3E"/>
    <w:rsid w:val="002E770E"/>
    <w:rsid w:val="002E7CE5"/>
    <w:rsid w:val="002E7FA5"/>
    <w:rsid w:val="002F22CC"/>
    <w:rsid w:val="002F3DCB"/>
    <w:rsid w:val="002F450C"/>
    <w:rsid w:val="002F4D5E"/>
    <w:rsid w:val="002F6632"/>
    <w:rsid w:val="00301946"/>
    <w:rsid w:val="00301DE7"/>
    <w:rsid w:val="00302572"/>
    <w:rsid w:val="00304681"/>
    <w:rsid w:val="0030476A"/>
    <w:rsid w:val="003065DB"/>
    <w:rsid w:val="00307A3D"/>
    <w:rsid w:val="00310F0A"/>
    <w:rsid w:val="00313686"/>
    <w:rsid w:val="003138D3"/>
    <w:rsid w:val="00313B65"/>
    <w:rsid w:val="00315774"/>
    <w:rsid w:val="00320268"/>
    <w:rsid w:val="00322D2C"/>
    <w:rsid w:val="00322D86"/>
    <w:rsid w:val="003250E0"/>
    <w:rsid w:val="003270F7"/>
    <w:rsid w:val="003316CB"/>
    <w:rsid w:val="0033335F"/>
    <w:rsid w:val="003349FB"/>
    <w:rsid w:val="00335183"/>
    <w:rsid w:val="00335F09"/>
    <w:rsid w:val="003371DA"/>
    <w:rsid w:val="0034019D"/>
    <w:rsid w:val="003403C5"/>
    <w:rsid w:val="00341DDE"/>
    <w:rsid w:val="00342F06"/>
    <w:rsid w:val="00343453"/>
    <w:rsid w:val="003465CE"/>
    <w:rsid w:val="00347193"/>
    <w:rsid w:val="00347855"/>
    <w:rsid w:val="003512A8"/>
    <w:rsid w:val="0035200E"/>
    <w:rsid w:val="003525E9"/>
    <w:rsid w:val="00355174"/>
    <w:rsid w:val="003602B3"/>
    <w:rsid w:val="00362F9D"/>
    <w:rsid w:val="0036545A"/>
    <w:rsid w:val="00365754"/>
    <w:rsid w:val="00374068"/>
    <w:rsid w:val="003742E5"/>
    <w:rsid w:val="00376896"/>
    <w:rsid w:val="00376D23"/>
    <w:rsid w:val="00381F9E"/>
    <w:rsid w:val="00382317"/>
    <w:rsid w:val="00383187"/>
    <w:rsid w:val="003853CE"/>
    <w:rsid w:val="00390C0E"/>
    <w:rsid w:val="00395BCF"/>
    <w:rsid w:val="00395CAA"/>
    <w:rsid w:val="003964C4"/>
    <w:rsid w:val="00397666"/>
    <w:rsid w:val="003976D9"/>
    <w:rsid w:val="003A2431"/>
    <w:rsid w:val="003A3E8F"/>
    <w:rsid w:val="003A508F"/>
    <w:rsid w:val="003A5757"/>
    <w:rsid w:val="003A5AE5"/>
    <w:rsid w:val="003A5F14"/>
    <w:rsid w:val="003A71AB"/>
    <w:rsid w:val="003A7F5C"/>
    <w:rsid w:val="003B14CD"/>
    <w:rsid w:val="003B17E3"/>
    <w:rsid w:val="003B2CEF"/>
    <w:rsid w:val="003B2E51"/>
    <w:rsid w:val="003B4261"/>
    <w:rsid w:val="003B471B"/>
    <w:rsid w:val="003B6251"/>
    <w:rsid w:val="003B7CCC"/>
    <w:rsid w:val="003C032E"/>
    <w:rsid w:val="003C129B"/>
    <w:rsid w:val="003C1953"/>
    <w:rsid w:val="003C3277"/>
    <w:rsid w:val="003C3C20"/>
    <w:rsid w:val="003C4FAB"/>
    <w:rsid w:val="003C5EA9"/>
    <w:rsid w:val="003C6767"/>
    <w:rsid w:val="003C75C8"/>
    <w:rsid w:val="003C7684"/>
    <w:rsid w:val="003C78AC"/>
    <w:rsid w:val="003D13C2"/>
    <w:rsid w:val="003D202B"/>
    <w:rsid w:val="003D2673"/>
    <w:rsid w:val="003D6616"/>
    <w:rsid w:val="003E3598"/>
    <w:rsid w:val="003E4AFC"/>
    <w:rsid w:val="003E62CE"/>
    <w:rsid w:val="003E656D"/>
    <w:rsid w:val="003E78D9"/>
    <w:rsid w:val="003F0F30"/>
    <w:rsid w:val="003F1F92"/>
    <w:rsid w:val="003F48B7"/>
    <w:rsid w:val="003F5B0C"/>
    <w:rsid w:val="003F6D13"/>
    <w:rsid w:val="003F77A5"/>
    <w:rsid w:val="00400586"/>
    <w:rsid w:val="004010B8"/>
    <w:rsid w:val="00402369"/>
    <w:rsid w:val="004024EF"/>
    <w:rsid w:val="00404218"/>
    <w:rsid w:val="0040531E"/>
    <w:rsid w:val="00405E2B"/>
    <w:rsid w:val="004064DA"/>
    <w:rsid w:val="0041105E"/>
    <w:rsid w:val="0041296F"/>
    <w:rsid w:val="0041414E"/>
    <w:rsid w:val="0041665F"/>
    <w:rsid w:val="0041764C"/>
    <w:rsid w:val="00420043"/>
    <w:rsid w:val="00422BCA"/>
    <w:rsid w:val="00422FE0"/>
    <w:rsid w:val="00423703"/>
    <w:rsid w:val="00424064"/>
    <w:rsid w:val="00430CB9"/>
    <w:rsid w:val="00434D0C"/>
    <w:rsid w:val="004363E0"/>
    <w:rsid w:val="00437141"/>
    <w:rsid w:val="00441047"/>
    <w:rsid w:val="0044210A"/>
    <w:rsid w:val="00443441"/>
    <w:rsid w:val="00443D1E"/>
    <w:rsid w:val="00446C8D"/>
    <w:rsid w:val="00452CB0"/>
    <w:rsid w:val="004531D6"/>
    <w:rsid w:val="00454536"/>
    <w:rsid w:val="00460ECB"/>
    <w:rsid w:val="0046387D"/>
    <w:rsid w:val="004647BC"/>
    <w:rsid w:val="00464808"/>
    <w:rsid w:val="00465F97"/>
    <w:rsid w:val="00466602"/>
    <w:rsid w:val="004711EF"/>
    <w:rsid w:val="00471661"/>
    <w:rsid w:val="00473B17"/>
    <w:rsid w:val="00474194"/>
    <w:rsid w:val="00481D2F"/>
    <w:rsid w:val="004911FD"/>
    <w:rsid w:val="0049175E"/>
    <w:rsid w:val="004926AF"/>
    <w:rsid w:val="0049491E"/>
    <w:rsid w:val="00494D8B"/>
    <w:rsid w:val="00496736"/>
    <w:rsid w:val="00497702"/>
    <w:rsid w:val="004A0895"/>
    <w:rsid w:val="004A0BF9"/>
    <w:rsid w:val="004A4A7A"/>
    <w:rsid w:val="004A6A81"/>
    <w:rsid w:val="004B0B5B"/>
    <w:rsid w:val="004B1E0D"/>
    <w:rsid w:val="004B6143"/>
    <w:rsid w:val="004B740F"/>
    <w:rsid w:val="004B7BF2"/>
    <w:rsid w:val="004B7C84"/>
    <w:rsid w:val="004C0E92"/>
    <w:rsid w:val="004C1646"/>
    <w:rsid w:val="004C16B6"/>
    <w:rsid w:val="004C33A0"/>
    <w:rsid w:val="004C4647"/>
    <w:rsid w:val="004C4F3D"/>
    <w:rsid w:val="004C6C28"/>
    <w:rsid w:val="004D2BF2"/>
    <w:rsid w:val="004D7E47"/>
    <w:rsid w:val="004E075B"/>
    <w:rsid w:val="004E09C0"/>
    <w:rsid w:val="004E1B79"/>
    <w:rsid w:val="004E27F3"/>
    <w:rsid w:val="004E32DF"/>
    <w:rsid w:val="004E3492"/>
    <w:rsid w:val="004E36F5"/>
    <w:rsid w:val="004E3F79"/>
    <w:rsid w:val="004E4321"/>
    <w:rsid w:val="004F1042"/>
    <w:rsid w:val="004F2F1B"/>
    <w:rsid w:val="004F4E42"/>
    <w:rsid w:val="004F5B51"/>
    <w:rsid w:val="004F6B5F"/>
    <w:rsid w:val="004F74E1"/>
    <w:rsid w:val="004F7E38"/>
    <w:rsid w:val="00502FD7"/>
    <w:rsid w:val="00503355"/>
    <w:rsid w:val="00504E78"/>
    <w:rsid w:val="00511956"/>
    <w:rsid w:val="00511BC8"/>
    <w:rsid w:val="00512D15"/>
    <w:rsid w:val="00512F55"/>
    <w:rsid w:val="0051401C"/>
    <w:rsid w:val="00516F7C"/>
    <w:rsid w:val="005253DC"/>
    <w:rsid w:val="00527CAB"/>
    <w:rsid w:val="0053041C"/>
    <w:rsid w:val="00530C46"/>
    <w:rsid w:val="005317B6"/>
    <w:rsid w:val="00531DB2"/>
    <w:rsid w:val="00535908"/>
    <w:rsid w:val="00536589"/>
    <w:rsid w:val="005366B1"/>
    <w:rsid w:val="00540593"/>
    <w:rsid w:val="005424D0"/>
    <w:rsid w:val="00542F46"/>
    <w:rsid w:val="00546E2A"/>
    <w:rsid w:val="00550228"/>
    <w:rsid w:val="00550651"/>
    <w:rsid w:val="00551F68"/>
    <w:rsid w:val="005524AF"/>
    <w:rsid w:val="00554DC4"/>
    <w:rsid w:val="005579BD"/>
    <w:rsid w:val="005605EF"/>
    <w:rsid w:val="00560CFC"/>
    <w:rsid w:val="00561CD2"/>
    <w:rsid w:val="00562209"/>
    <w:rsid w:val="00562ADF"/>
    <w:rsid w:val="00562F50"/>
    <w:rsid w:val="00565C68"/>
    <w:rsid w:val="00566DE4"/>
    <w:rsid w:val="0056709A"/>
    <w:rsid w:val="0056770C"/>
    <w:rsid w:val="00572C98"/>
    <w:rsid w:val="00574E83"/>
    <w:rsid w:val="00576802"/>
    <w:rsid w:val="005810B7"/>
    <w:rsid w:val="005823C3"/>
    <w:rsid w:val="00582480"/>
    <w:rsid w:val="0058494B"/>
    <w:rsid w:val="00585F3A"/>
    <w:rsid w:val="00586282"/>
    <w:rsid w:val="00586E82"/>
    <w:rsid w:val="005904CB"/>
    <w:rsid w:val="00591123"/>
    <w:rsid w:val="00593EC3"/>
    <w:rsid w:val="0059645A"/>
    <w:rsid w:val="005A03D8"/>
    <w:rsid w:val="005A16CD"/>
    <w:rsid w:val="005A19B7"/>
    <w:rsid w:val="005A2BAB"/>
    <w:rsid w:val="005A3C36"/>
    <w:rsid w:val="005A73F6"/>
    <w:rsid w:val="005B0B57"/>
    <w:rsid w:val="005B0FE4"/>
    <w:rsid w:val="005B12C5"/>
    <w:rsid w:val="005B19CA"/>
    <w:rsid w:val="005B495D"/>
    <w:rsid w:val="005B68CA"/>
    <w:rsid w:val="005B782A"/>
    <w:rsid w:val="005C05FC"/>
    <w:rsid w:val="005C1F5A"/>
    <w:rsid w:val="005C27D3"/>
    <w:rsid w:val="005C2F35"/>
    <w:rsid w:val="005C3E1D"/>
    <w:rsid w:val="005C544A"/>
    <w:rsid w:val="005C5CF2"/>
    <w:rsid w:val="005C7A48"/>
    <w:rsid w:val="005D3168"/>
    <w:rsid w:val="005D3D0F"/>
    <w:rsid w:val="005D4163"/>
    <w:rsid w:val="005D4267"/>
    <w:rsid w:val="005D4DF8"/>
    <w:rsid w:val="005D606E"/>
    <w:rsid w:val="005E3695"/>
    <w:rsid w:val="005E4348"/>
    <w:rsid w:val="005E4E60"/>
    <w:rsid w:val="005E7775"/>
    <w:rsid w:val="005F29AA"/>
    <w:rsid w:val="005F3BDE"/>
    <w:rsid w:val="005F49A7"/>
    <w:rsid w:val="005F4C54"/>
    <w:rsid w:val="005F6082"/>
    <w:rsid w:val="00600089"/>
    <w:rsid w:val="00600D9D"/>
    <w:rsid w:val="006010B1"/>
    <w:rsid w:val="0060120F"/>
    <w:rsid w:val="00606061"/>
    <w:rsid w:val="0060624F"/>
    <w:rsid w:val="006066E3"/>
    <w:rsid w:val="00615D17"/>
    <w:rsid w:val="0062016F"/>
    <w:rsid w:val="00620EAA"/>
    <w:rsid w:val="00620FB0"/>
    <w:rsid w:val="00623281"/>
    <w:rsid w:val="006272EC"/>
    <w:rsid w:val="00627EB3"/>
    <w:rsid w:val="00630D13"/>
    <w:rsid w:val="006319AC"/>
    <w:rsid w:val="00632CE4"/>
    <w:rsid w:val="00633FA2"/>
    <w:rsid w:val="00634796"/>
    <w:rsid w:val="0063493D"/>
    <w:rsid w:val="00634F48"/>
    <w:rsid w:val="00636E24"/>
    <w:rsid w:val="00642446"/>
    <w:rsid w:val="00643F71"/>
    <w:rsid w:val="00645AD1"/>
    <w:rsid w:val="00645BFB"/>
    <w:rsid w:val="0064624E"/>
    <w:rsid w:val="00647E08"/>
    <w:rsid w:val="00650D52"/>
    <w:rsid w:val="0065122E"/>
    <w:rsid w:val="006524AD"/>
    <w:rsid w:val="00655188"/>
    <w:rsid w:val="006554DC"/>
    <w:rsid w:val="00656233"/>
    <w:rsid w:val="00660E26"/>
    <w:rsid w:val="0066159C"/>
    <w:rsid w:val="006655C5"/>
    <w:rsid w:val="006676FF"/>
    <w:rsid w:val="0067095C"/>
    <w:rsid w:val="00671237"/>
    <w:rsid w:val="0067174C"/>
    <w:rsid w:val="00673FE9"/>
    <w:rsid w:val="006759A1"/>
    <w:rsid w:val="00675C60"/>
    <w:rsid w:val="00677A4D"/>
    <w:rsid w:val="00680989"/>
    <w:rsid w:val="00681183"/>
    <w:rsid w:val="00681C2A"/>
    <w:rsid w:val="00682B0A"/>
    <w:rsid w:val="0068547F"/>
    <w:rsid w:val="006871BA"/>
    <w:rsid w:val="006942D7"/>
    <w:rsid w:val="00694780"/>
    <w:rsid w:val="00694DB1"/>
    <w:rsid w:val="00695963"/>
    <w:rsid w:val="00697684"/>
    <w:rsid w:val="006A07AC"/>
    <w:rsid w:val="006A2EAD"/>
    <w:rsid w:val="006A2F50"/>
    <w:rsid w:val="006A4B27"/>
    <w:rsid w:val="006A542E"/>
    <w:rsid w:val="006A55E9"/>
    <w:rsid w:val="006A5AEA"/>
    <w:rsid w:val="006A5F03"/>
    <w:rsid w:val="006A6CAA"/>
    <w:rsid w:val="006A723F"/>
    <w:rsid w:val="006B4C1D"/>
    <w:rsid w:val="006C27ED"/>
    <w:rsid w:val="006C2F6E"/>
    <w:rsid w:val="006C5286"/>
    <w:rsid w:val="006C5DD0"/>
    <w:rsid w:val="006D2D5C"/>
    <w:rsid w:val="006D55DE"/>
    <w:rsid w:val="006D72C2"/>
    <w:rsid w:val="006E0108"/>
    <w:rsid w:val="006E3E98"/>
    <w:rsid w:val="006E4B60"/>
    <w:rsid w:val="006E525A"/>
    <w:rsid w:val="006E6D1C"/>
    <w:rsid w:val="006F3C10"/>
    <w:rsid w:val="006F7585"/>
    <w:rsid w:val="006F795F"/>
    <w:rsid w:val="0070026B"/>
    <w:rsid w:val="00701F41"/>
    <w:rsid w:val="00702BA7"/>
    <w:rsid w:val="00703766"/>
    <w:rsid w:val="007046F2"/>
    <w:rsid w:val="0070493C"/>
    <w:rsid w:val="0070535F"/>
    <w:rsid w:val="00706A98"/>
    <w:rsid w:val="00706D66"/>
    <w:rsid w:val="00707501"/>
    <w:rsid w:val="00707B8A"/>
    <w:rsid w:val="007102AC"/>
    <w:rsid w:val="00711522"/>
    <w:rsid w:val="00712D26"/>
    <w:rsid w:val="007132B9"/>
    <w:rsid w:val="007142AF"/>
    <w:rsid w:val="007248CA"/>
    <w:rsid w:val="00724E0A"/>
    <w:rsid w:val="007258FC"/>
    <w:rsid w:val="00725C8F"/>
    <w:rsid w:val="007263F4"/>
    <w:rsid w:val="0073040D"/>
    <w:rsid w:val="00730983"/>
    <w:rsid w:val="00730CF4"/>
    <w:rsid w:val="0073106E"/>
    <w:rsid w:val="007335CF"/>
    <w:rsid w:val="00735633"/>
    <w:rsid w:val="007370B9"/>
    <w:rsid w:val="00741CD1"/>
    <w:rsid w:val="007436BC"/>
    <w:rsid w:val="00743F26"/>
    <w:rsid w:val="00744452"/>
    <w:rsid w:val="00745AE6"/>
    <w:rsid w:val="00747A58"/>
    <w:rsid w:val="00750297"/>
    <w:rsid w:val="00754980"/>
    <w:rsid w:val="007558F3"/>
    <w:rsid w:val="00757EB2"/>
    <w:rsid w:val="00760020"/>
    <w:rsid w:val="0076066A"/>
    <w:rsid w:val="00761833"/>
    <w:rsid w:val="0076218F"/>
    <w:rsid w:val="007629E7"/>
    <w:rsid w:val="007639C8"/>
    <w:rsid w:val="0076596D"/>
    <w:rsid w:val="007665AC"/>
    <w:rsid w:val="00766869"/>
    <w:rsid w:val="00766BAE"/>
    <w:rsid w:val="007678A9"/>
    <w:rsid w:val="00767B83"/>
    <w:rsid w:val="00767D3E"/>
    <w:rsid w:val="00767FE3"/>
    <w:rsid w:val="007701B5"/>
    <w:rsid w:val="00770A9F"/>
    <w:rsid w:val="00773316"/>
    <w:rsid w:val="007751F0"/>
    <w:rsid w:val="00780647"/>
    <w:rsid w:val="0078087E"/>
    <w:rsid w:val="0078104C"/>
    <w:rsid w:val="00781E89"/>
    <w:rsid w:val="007832AA"/>
    <w:rsid w:val="00785C84"/>
    <w:rsid w:val="00790051"/>
    <w:rsid w:val="0079057A"/>
    <w:rsid w:val="00790708"/>
    <w:rsid w:val="00792E0E"/>
    <w:rsid w:val="00794737"/>
    <w:rsid w:val="00795079"/>
    <w:rsid w:val="007A2A67"/>
    <w:rsid w:val="007A2C49"/>
    <w:rsid w:val="007A2E18"/>
    <w:rsid w:val="007A6747"/>
    <w:rsid w:val="007A6F44"/>
    <w:rsid w:val="007B0E0F"/>
    <w:rsid w:val="007B1168"/>
    <w:rsid w:val="007B45F3"/>
    <w:rsid w:val="007C09D2"/>
    <w:rsid w:val="007C2241"/>
    <w:rsid w:val="007C2382"/>
    <w:rsid w:val="007C2423"/>
    <w:rsid w:val="007C26AF"/>
    <w:rsid w:val="007C419F"/>
    <w:rsid w:val="007D1E48"/>
    <w:rsid w:val="007D2DEE"/>
    <w:rsid w:val="007D51AA"/>
    <w:rsid w:val="007D6969"/>
    <w:rsid w:val="007E0771"/>
    <w:rsid w:val="007E12CA"/>
    <w:rsid w:val="007E13FD"/>
    <w:rsid w:val="007E31D9"/>
    <w:rsid w:val="007E3B41"/>
    <w:rsid w:val="007E5BFA"/>
    <w:rsid w:val="007F0813"/>
    <w:rsid w:val="007F0AAD"/>
    <w:rsid w:val="007F2041"/>
    <w:rsid w:val="00801142"/>
    <w:rsid w:val="008047AE"/>
    <w:rsid w:val="008063FC"/>
    <w:rsid w:val="00807FC4"/>
    <w:rsid w:val="008104BE"/>
    <w:rsid w:val="008105E7"/>
    <w:rsid w:val="00811E51"/>
    <w:rsid w:val="00812065"/>
    <w:rsid w:val="00813932"/>
    <w:rsid w:val="0081544B"/>
    <w:rsid w:val="0082182D"/>
    <w:rsid w:val="0082265B"/>
    <w:rsid w:val="00824777"/>
    <w:rsid w:val="008247D2"/>
    <w:rsid w:val="00825C75"/>
    <w:rsid w:val="00826E80"/>
    <w:rsid w:val="00827892"/>
    <w:rsid w:val="00827F9B"/>
    <w:rsid w:val="008327E0"/>
    <w:rsid w:val="00833B27"/>
    <w:rsid w:val="00836C98"/>
    <w:rsid w:val="00837F5B"/>
    <w:rsid w:val="00840E76"/>
    <w:rsid w:val="00841142"/>
    <w:rsid w:val="00841256"/>
    <w:rsid w:val="008425D0"/>
    <w:rsid w:val="00844853"/>
    <w:rsid w:val="00844DA8"/>
    <w:rsid w:val="0084522F"/>
    <w:rsid w:val="0084596A"/>
    <w:rsid w:val="008478C9"/>
    <w:rsid w:val="00850B68"/>
    <w:rsid w:val="00851CF3"/>
    <w:rsid w:val="008526E7"/>
    <w:rsid w:val="00853A4D"/>
    <w:rsid w:val="00855A66"/>
    <w:rsid w:val="008571CA"/>
    <w:rsid w:val="0085770C"/>
    <w:rsid w:val="008602BA"/>
    <w:rsid w:val="0086201A"/>
    <w:rsid w:val="00863C78"/>
    <w:rsid w:val="00863CB7"/>
    <w:rsid w:val="0086441B"/>
    <w:rsid w:val="008676EF"/>
    <w:rsid w:val="008703AA"/>
    <w:rsid w:val="00870975"/>
    <w:rsid w:val="00870B9E"/>
    <w:rsid w:val="00870C55"/>
    <w:rsid w:val="00871DD7"/>
    <w:rsid w:val="00874DFC"/>
    <w:rsid w:val="00875AEB"/>
    <w:rsid w:val="00880296"/>
    <w:rsid w:val="00882F3A"/>
    <w:rsid w:val="00884433"/>
    <w:rsid w:val="008852CF"/>
    <w:rsid w:val="00886C76"/>
    <w:rsid w:val="008921F2"/>
    <w:rsid w:val="0089318E"/>
    <w:rsid w:val="0089466B"/>
    <w:rsid w:val="008970A8"/>
    <w:rsid w:val="008A08FD"/>
    <w:rsid w:val="008A0C2D"/>
    <w:rsid w:val="008A0FAC"/>
    <w:rsid w:val="008A2354"/>
    <w:rsid w:val="008A45EE"/>
    <w:rsid w:val="008A729D"/>
    <w:rsid w:val="008A7E7C"/>
    <w:rsid w:val="008B02C5"/>
    <w:rsid w:val="008B3F29"/>
    <w:rsid w:val="008B6929"/>
    <w:rsid w:val="008C0059"/>
    <w:rsid w:val="008C0A9C"/>
    <w:rsid w:val="008C480E"/>
    <w:rsid w:val="008C4D19"/>
    <w:rsid w:val="008C5096"/>
    <w:rsid w:val="008C6DA3"/>
    <w:rsid w:val="008C7091"/>
    <w:rsid w:val="008D00B9"/>
    <w:rsid w:val="008D7323"/>
    <w:rsid w:val="008E01F7"/>
    <w:rsid w:val="008E3939"/>
    <w:rsid w:val="008E55A2"/>
    <w:rsid w:val="008E78F9"/>
    <w:rsid w:val="008E7CD2"/>
    <w:rsid w:val="008F06B6"/>
    <w:rsid w:val="008F1BAC"/>
    <w:rsid w:val="008F382A"/>
    <w:rsid w:val="008F387A"/>
    <w:rsid w:val="009058F9"/>
    <w:rsid w:val="00907F45"/>
    <w:rsid w:val="00910D50"/>
    <w:rsid w:val="00914AFC"/>
    <w:rsid w:val="00914FE8"/>
    <w:rsid w:val="00915B7A"/>
    <w:rsid w:val="009178C9"/>
    <w:rsid w:val="00917F8F"/>
    <w:rsid w:val="00920129"/>
    <w:rsid w:val="00930920"/>
    <w:rsid w:val="00932D63"/>
    <w:rsid w:val="00940645"/>
    <w:rsid w:val="00942432"/>
    <w:rsid w:val="00945370"/>
    <w:rsid w:val="009457FF"/>
    <w:rsid w:val="009604A2"/>
    <w:rsid w:val="00960693"/>
    <w:rsid w:val="00961977"/>
    <w:rsid w:val="00962A54"/>
    <w:rsid w:val="00963FBA"/>
    <w:rsid w:val="00965FDF"/>
    <w:rsid w:val="00966661"/>
    <w:rsid w:val="00971981"/>
    <w:rsid w:val="00971989"/>
    <w:rsid w:val="00973F9C"/>
    <w:rsid w:val="00974223"/>
    <w:rsid w:val="00974B76"/>
    <w:rsid w:val="00975004"/>
    <w:rsid w:val="00981103"/>
    <w:rsid w:val="00981134"/>
    <w:rsid w:val="00981480"/>
    <w:rsid w:val="00982087"/>
    <w:rsid w:val="00983F0B"/>
    <w:rsid w:val="009848C6"/>
    <w:rsid w:val="009862D6"/>
    <w:rsid w:val="009864AC"/>
    <w:rsid w:val="0098759B"/>
    <w:rsid w:val="00987D72"/>
    <w:rsid w:val="00992E04"/>
    <w:rsid w:val="009935AB"/>
    <w:rsid w:val="00996329"/>
    <w:rsid w:val="00996443"/>
    <w:rsid w:val="00996BD9"/>
    <w:rsid w:val="00997EFF"/>
    <w:rsid w:val="009A042D"/>
    <w:rsid w:val="009A0BDC"/>
    <w:rsid w:val="009A1B35"/>
    <w:rsid w:val="009A247B"/>
    <w:rsid w:val="009A2F8F"/>
    <w:rsid w:val="009A690C"/>
    <w:rsid w:val="009B05A4"/>
    <w:rsid w:val="009B0BCD"/>
    <w:rsid w:val="009B2415"/>
    <w:rsid w:val="009B6407"/>
    <w:rsid w:val="009B6CB2"/>
    <w:rsid w:val="009B7277"/>
    <w:rsid w:val="009C12F2"/>
    <w:rsid w:val="009C26C2"/>
    <w:rsid w:val="009C55D6"/>
    <w:rsid w:val="009C670A"/>
    <w:rsid w:val="009C7E53"/>
    <w:rsid w:val="009D0FD6"/>
    <w:rsid w:val="009D27B2"/>
    <w:rsid w:val="009D4E0F"/>
    <w:rsid w:val="009D654D"/>
    <w:rsid w:val="009E330B"/>
    <w:rsid w:val="009F22EB"/>
    <w:rsid w:val="009F30D6"/>
    <w:rsid w:val="009F3100"/>
    <w:rsid w:val="009F4A36"/>
    <w:rsid w:val="009F5890"/>
    <w:rsid w:val="009F5A32"/>
    <w:rsid w:val="009F602C"/>
    <w:rsid w:val="009F7107"/>
    <w:rsid w:val="009F7243"/>
    <w:rsid w:val="009F7CA2"/>
    <w:rsid w:val="00A0192D"/>
    <w:rsid w:val="00A01982"/>
    <w:rsid w:val="00A021EA"/>
    <w:rsid w:val="00A03B0F"/>
    <w:rsid w:val="00A03D0E"/>
    <w:rsid w:val="00A04A63"/>
    <w:rsid w:val="00A07AD0"/>
    <w:rsid w:val="00A116CD"/>
    <w:rsid w:val="00A118D7"/>
    <w:rsid w:val="00A13D0E"/>
    <w:rsid w:val="00A20251"/>
    <w:rsid w:val="00A227BD"/>
    <w:rsid w:val="00A22842"/>
    <w:rsid w:val="00A22B49"/>
    <w:rsid w:val="00A2350F"/>
    <w:rsid w:val="00A2454C"/>
    <w:rsid w:val="00A25341"/>
    <w:rsid w:val="00A30558"/>
    <w:rsid w:val="00A31EAD"/>
    <w:rsid w:val="00A35B97"/>
    <w:rsid w:val="00A37981"/>
    <w:rsid w:val="00A37F69"/>
    <w:rsid w:val="00A44323"/>
    <w:rsid w:val="00A4475B"/>
    <w:rsid w:val="00A4499E"/>
    <w:rsid w:val="00A46194"/>
    <w:rsid w:val="00A462A8"/>
    <w:rsid w:val="00A465D1"/>
    <w:rsid w:val="00A46BD2"/>
    <w:rsid w:val="00A46D04"/>
    <w:rsid w:val="00A47585"/>
    <w:rsid w:val="00A47909"/>
    <w:rsid w:val="00A531EA"/>
    <w:rsid w:val="00A5399D"/>
    <w:rsid w:val="00A6095D"/>
    <w:rsid w:val="00A61099"/>
    <w:rsid w:val="00A62295"/>
    <w:rsid w:val="00A6309A"/>
    <w:rsid w:val="00A63D08"/>
    <w:rsid w:val="00A648CD"/>
    <w:rsid w:val="00A64C52"/>
    <w:rsid w:val="00A666E9"/>
    <w:rsid w:val="00A703E0"/>
    <w:rsid w:val="00A71442"/>
    <w:rsid w:val="00A71FC1"/>
    <w:rsid w:val="00A7547B"/>
    <w:rsid w:val="00A80A26"/>
    <w:rsid w:val="00A84966"/>
    <w:rsid w:val="00A84F9C"/>
    <w:rsid w:val="00A90339"/>
    <w:rsid w:val="00A927B9"/>
    <w:rsid w:val="00A94320"/>
    <w:rsid w:val="00A94540"/>
    <w:rsid w:val="00A96271"/>
    <w:rsid w:val="00A9751C"/>
    <w:rsid w:val="00AA03A9"/>
    <w:rsid w:val="00AA4BAF"/>
    <w:rsid w:val="00AA5419"/>
    <w:rsid w:val="00AB01AE"/>
    <w:rsid w:val="00AB06FD"/>
    <w:rsid w:val="00AB127F"/>
    <w:rsid w:val="00AB48BF"/>
    <w:rsid w:val="00AB49BF"/>
    <w:rsid w:val="00AB55A5"/>
    <w:rsid w:val="00AB5936"/>
    <w:rsid w:val="00AB6C3A"/>
    <w:rsid w:val="00AC15F3"/>
    <w:rsid w:val="00AC1EF4"/>
    <w:rsid w:val="00AC31EF"/>
    <w:rsid w:val="00AC4F6B"/>
    <w:rsid w:val="00AC56C6"/>
    <w:rsid w:val="00AC58D0"/>
    <w:rsid w:val="00AC6F85"/>
    <w:rsid w:val="00AD4374"/>
    <w:rsid w:val="00AD55CF"/>
    <w:rsid w:val="00AE0AFD"/>
    <w:rsid w:val="00AE24BA"/>
    <w:rsid w:val="00AE2AC2"/>
    <w:rsid w:val="00AE315D"/>
    <w:rsid w:val="00AE3B48"/>
    <w:rsid w:val="00AE482E"/>
    <w:rsid w:val="00AE5930"/>
    <w:rsid w:val="00AF0D64"/>
    <w:rsid w:val="00AF17B2"/>
    <w:rsid w:val="00AF1EA4"/>
    <w:rsid w:val="00AF504C"/>
    <w:rsid w:val="00AF5925"/>
    <w:rsid w:val="00AF6D3A"/>
    <w:rsid w:val="00B003CF"/>
    <w:rsid w:val="00B00735"/>
    <w:rsid w:val="00B01D24"/>
    <w:rsid w:val="00B06259"/>
    <w:rsid w:val="00B0778A"/>
    <w:rsid w:val="00B109D3"/>
    <w:rsid w:val="00B11092"/>
    <w:rsid w:val="00B14C7E"/>
    <w:rsid w:val="00B14CEE"/>
    <w:rsid w:val="00B16019"/>
    <w:rsid w:val="00B163A5"/>
    <w:rsid w:val="00B179D9"/>
    <w:rsid w:val="00B17E40"/>
    <w:rsid w:val="00B2002E"/>
    <w:rsid w:val="00B217FC"/>
    <w:rsid w:val="00B21D9A"/>
    <w:rsid w:val="00B3008C"/>
    <w:rsid w:val="00B31F56"/>
    <w:rsid w:val="00B32981"/>
    <w:rsid w:val="00B329D1"/>
    <w:rsid w:val="00B3359A"/>
    <w:rsid w:val="00B337EB"/>
    <w:rsid w:val="00B34907"/>
    <w:rsid w:val="00B34A08"/>
    <w:rsid w:val="00B35546"/>
    <w:rsid w:val="00B37F9C"/>
    <w:rsid w:val="00B40D3F"/>
    <w:rsid w:val="00B412A3"/>
    <w:rsid w:val="00B43AA3"/>
    <w:rsid w:val="00B44506"/>
    <w:rsid w:val="00B45772"/>
    <w:rsid w:val="00B47736"/>
    <w:rsid w:val="00B47E00"/>
    <w:rsid w:val="00B51178"/>
    <w:rsid w:val="00B5416B"/>
    <w:rsid w:val="00B54866"/>
    <w:rsid w:val="00B54DC4"/>
    <w:rsid w:val="00B56A23"/>
    <w:rsid w:val="00B57219"/>
    <w:rsid w:val="00B57E87"/>
    <w:rsid w:val="00B62422"/>
    <w:rsid w:val="00B70E2A"/>
    <w:rsid w:val="00B7342C"/>
    <w:rsid w:val="00B73DF8"/>
    <w:rsid w:val="00B76288"/>
    <w:rsid w:val="00B762A9"/>
    <w:rsid w:val="00B80017"/>
    <w:rsid w:val="00B81D0B"/>
    <w:rsid w:val="00B8573F"/>
    <w:rsid w:val="00B87FBB"/>
    <w:rsid w:val="00B9117B"/>
    <w:rsid w:val="00B9126B"/>
    <w:rsid w:val="00B91C78"/>
    <w:rsid w:val="00B92BB0"/>
    <w:rsid w:val="00B931FF"/>
    <w:rsid w:val="00B97536"/>
    <w:rsid w:val="00B97D13"/>
    <w:rsid w:val="00BA1268"/>
    <w:rsid w:val="00BA20B1"/>
    <w:rsid w:val="00BA48E2"/>
    <w:rsid w:val="00BA4B17"/>
    <w:rsid w:val="00BA4DFF"/>
    <w:rsid w:val="00BA74DF"/>
    <w:rsid w:val="00BA7E26"/>
    <w:rsid w:val="00BB1621"/>
    <w:rsid w:val="00BB2DBE"/>
    <w:rsid w:val="00BC2B25"/>
    <w:rsid w:val="00BC2F90"/>
    <w:rsid w:val="00BC35C2"/>
    <w:rsid w:val="00BC442D"/>
    <w:rsid w:val="00BD0050"/>
    <w:rsid w:val="00BD02B8"/>
    <w:rsid w:val="00BD229B"/>
    <w:rsid w:val="00BD356D"/>
    <w:rsid w:val="00BD3B34"/>
    <w:rsid w:val="00BD3D6F"/>
    <w:rsid w:val="00BD3F71"/>
    <w:rsid w:val="00BE178A"/>
    <w:rsid w:val="00BE1AB3"/>
    <w:rsid w:val="00BE38B9"/>
    <w:rsid w:val="00BE3E03"/>
    <w:rsid w:val="00BE413E"/>
    <w:rsid w:val="00BE6433"/>
    <w:rsid w:val="00BE7403"/>
    <w:rsid w:val="00BF0422"/>
    <w:rsid w:val="00BF25C7"/>
    <w:rsid w:val="00BF5975"/>
    <w:rsid w:val="00C03AE1"/>
    <w:rsid w:val="00C044B0"/>
    <w:rsid w:val="00C04AFA"/>
    <w:rsid w:val="00C05ACC"/>
    <w:rsid w:val="00C076C9"/>
    <w:rsid w:val="00C129C2"/>
    <w:rsid w:val="00C16178"/>
    <w:rsid w:val="00C16802"/>
    <w:rsid w:val="00C16F5C"/>
    <w:rsid w:val="00C202EB"/>
    <w:rsid w:val="00C2048A"/>
    <w:rsid w:val="00C21A4D"/>
    <w:rsid w:val="00C22798"/>
    <w:rsid w:val="00C232D7"/>
    <w:rsid w:val="00C23982"/>
    <w:rsid w:val="00C24309"/>
    <w:rsid w:val="00C2688D"/>
    <w:rsid w:val="00C3024A"/>
    <w:rsid w:val="00C32E53"/>
    <w:rsid w:val="00C3330A"/>
    <w:rsid w:val="00C348C1"/>
    <w:rsid w:val="00C35834"/>
    <w:rsid w:val="00C36486"/>
    <w:rsid w:val="00C42250"/>
    <w:rsid w:val="00C423FE"/>
    <w:rsid w:val="00C432A1"/>
    <w:rsid w:val="00C47CFE"/>
    <w:rsid w:val="00C5095D"/>
    <w:rsid w:val="00C5372C"/>
    <w:rsid w:val="00C54CC2"/>
    <w:rsid w:val="00C55958"/>
    <w:rsid w:val="00C572E1"/>
    <w:rsid w:val="00C6291A"/>
    <w:rsid w:val="00C62D9A"/>
    <w:rsid w:val="00C62DBB"/>
    <w:rsid w:val="00C63BFC"/>
    <w:rsid w:val="00C64496"/>
    <w:rsid w:val="00C6758C"/>
    <w:rsid w:val="00C75EA5"/>
    <w:rsid w:val="00C80998"/>
    <w:rsid w:val="00C9132F"/>
    <w:rsid w:val="00C96D04"/>
    <w:rsid w:val="00CA0A2E"/>
    <w:rsid w:val="00CA3937"/>
    <w:rsid w:val="00CA3BF1"/>
    <w:rsid w:val="00CA41EB"/>
    <w:rsid w:val="00CA4217"/>
    <w:rsid w:val="00CA6A2E"/>
    <w:rsid w:val="00CB0ED3"/>
    <w:rsid w:val="00CB2DF9"/>
    <w:rsid w:val="00CB44B3"/>
    <w:rsid w:val="00CB4CF2"/>
    <w:rsid w:val="00CB69F4"/>
    <w:rsid w:val="00CB7C56"/>
    <w:rsid w:val="00CC0BCA"/>
    <w:rsid w:val="00CC1D97"/>
    <w:rsid w:val="00CC553E"/>
    <w:rsid w:val="00CC5DAA"/>
    <w:rsid w:val="00CC5DBF"/>
    <w:rsid w:val="00CD001C"/>
    <w:rsid w:val="00CD3063"/>
    <w:rsid w:val="00CD3B80"/>
    <w:rsid w:val="00CD46FB"/>
    <w:rsid w:val="00CD4EAD"/>
    <w:rsid w:val="00CD6424"/>
    <w:rsid w:val="00CD65A1"/>
    <w:rsid w:val="00CD7197"/>
    <w:rsid w:val="00CE171B"/>
    <w:rsid w:val="00CE3822"/>
    <w:rsid w:val="00CE700B"/>
    <w:rsid w:val="00CE769A"/>
    <w:rsid w:val="00CF2D3E"/>
    <w:rsid w:val="00CF5FBC"/>
    <w:rsid w:val="00CF5FE5"/>
    <w:rsid w:val="00CF6DEE"/>
    <w:rsid w:val="00CF7587"/>
    <w:rsid w:val="00D002AB"/>
    <w:rsid w:val="00D00C00"/>
    <w:rsid w:val="00D00DB2"/>
    <w:rsid w:val="00D0204D"/>
    <w:rsid w:val="00D034C0"/>
    <w:rsid w:val="00D04334"/>
    <w:rsid w:val="00D06B8B"/>
    <w:rsid w:val="00D108B8"/>
    <w:rsid w:val="00D13EF8"/>
    <w:rsid w:val="00D1514A"/>
    <w:rsid w:val="00D15F2E"/>
    <w:rsid w:val="00D22566"/>
    <w:rsid w:val="00D229E4"/>
    <w:rsid w:val="00D22AA6"/>
    <w:rsid w:val="00D26EC4"/>
    <w:rsid w:val="00D27175"/>
    <w:rsid w:val="00D277EF"/>
    <w:rsid w:val="00D3050A"/>
    <w:rsid w:val="00D36434"/>
    <w:rsid w:val="00D37E96"/>
    <w:rsid w:val="00D432B0"/>
    <w:rsid w:val="00D45BCC"/>
    <w:rsid w:val="00D45FE7"/>
    <w:rsid w:val="00D504E0"/>
    <w:rsid w:val="00D50589"/>
    <w:rsid w:val="00D524D0"/>
    <w:rsid w:val="00D52CA1"/>
    <w:rsid w:val="00D57975"/>
    <w:rsid w:val="00D61917"/>
    <w:rsid w:val="00D62887"/>
    <w:rsid w:val="00D65A03"/>
    <w:rsid w:val="00D65DBA"/>
    <w:rsid w:val="00D66DF8"/>
    <w:rsid w:val="00D717CF"/>
    <w:rsid w:val="00D73177"/>
    <w:rsid w:val="00D73535"/>
    <w:rsid w:val="00D74963"/>
    <w:rsid w:val="00D81B07"/>
    <w:rsid w:val="00D8276C"/>
    <w:rsid w:val="00D9724D"/>
    <w:rsid w:val="00D973CD"/>
    <w:rsid w:val="00DA2EEE"/>
    <w:rsid w:val="00DA51B8"/>
    <w:rsid w:val="00DA5C1F"/>
    <w:rsid w:val="00DB142D"/>
    <w:rsid w:val="00DB716D"/>
    <w:rsid w:val="00DB7ECA"/>
    <w:rsid w:val="00DC04D9"/>
    <w:rsid w:val="00DC1479"/>
    <w:rsid w:val="00DC14B7"/>
    <w:rsid w:val="00DC6127"/>
    <w:rsid w:val="00DC6988"/>
    <w:rsid w:val="00DD1064"/>
    <w:rsid w:val="00DD2259"/>
    <w:rsid w:val="00DD3294"/>
    <w:rsid w:val="00DE0C91"/>
    <w:rsid w:val="00DE1162"/>
    <w:rsid w:val="00DE1EAD"/>
    <w:rsid w:val="00DE23BC"/>
    <w:rsid w:val="00DE2B89"/>
    <w:rsid w:val="00DE37F0"/>
    <w:rsid w:val="00DE4313"/>
    <w:rsid w:val="00DE6D7F"/>
    <w:rsid w:val="00DE703E"/>
    <w:rsid w:val="00DE74E9"/>
    <w:rsid w:val="00DF24A5"/>
    <w:rsid w:val="00DF25C8"/>
    <w:rsid w:val="00DF4BB1"/>
    <w:rsid w:val="00DF4C78"/>
    <w:rsid w:val="00DF589D"/>
    <w:rsid w:val="00DF59EA"/>
    <w:rsid w:val="00DF65E1"/>
    <w:rsid w:val="00E003B6"/>
    <w:rsid w:val="00E014BD"/>
    <w:rsid w:val="00E01D12"/>
    <w:rsid w:val="00E01D4C"/>
    <w:rsid w:val="00E02F7B"/>
    <w:rsid w:val="00E02FC1"/>
    <w:rsid w:val="00E05368"/>
    <w:rsid w:val="00E12B4E"/>
    <w:rsid w:val="00E130BB"/>
    <w:rsid w:val="00E13F1B"/>
    <w:rsid w:val="00E14C7E"/>
    <w:rsid w:val="00E15325"/>
    <w:rsid w:val="00E16FE9"/>
    <w:rsid w:val="00E178E9"/>
    <w:rsid w:val="00E17CE7"/>
    <w:rsid w:val="00E21AE8"/>
    <w:rsid w:val="00E23362"/>
    <w:rsid w:val="00E249FB"/>
    <w:rsid w:val="00E2724D"/>
    <w:rsid w:val="00E3076B"/>
    <w:rsid w:val="00E30C51"/>
    <w:rsid w:val="00E32A45"/>
    <w:rsid w:val="00E34537"/>
    <w:rsid w:val="00E35A52"/>
    <w:rsid w:val="00E36EC4"/>
    <w:rsid w:val="00E374EC"/>
    <w:rsid w:val="00E4067A"/>
    <w:rsid w:val="00E40D1F"/>
    <w:rsid w:val="00E4104C"/>
    <w:rsid w:val="00E41A82"/>
    <w:rsid w:val="00E41FF0"/>
    <w:rsid w:val="00E444DD"/>
    <w:rsid w:val="00E465AF"/>
    <w:rsid w:val="00E51BDF"/>
    <w:rsid w:val="00E5516A"/>
    <w:rsid w:val="00E55F7F"/>
    <w:rsid w:val="00E602DE"/>
    <w:rsid w:val="00E60707"/>
    <w:rsid w:val="00E60D4C"/>
    <w:rsid w:val="00E60FCA"/>
    <w:rsid w:val="00E63B65"/>
    <w:rsid w:val="00E63F73"/>
    <w:rsid w:val="00E64281"/>
    <w:rsid w:val="00E64A2D"/>
    <w:rsid w:val="00E67490"/>
    <w:rsid w:val="00E67CA0"/>
    <w:rsid w:val="00E704C8"/>
    <w:rsid w:val="00E71E4A"/>
    <w:rsid w:val="00E72F3B"/>
    <w:rsid w:val="00E75163"/>
    <w:rsid w:val="00E80E92"/>
    <w:rsid w:val="00E83845"/>
    <w:rsid w:val="00E83882"/>
    <w:rsid w:val="00E8532A"/>
    <w:rsid w:val="00E86D15"/>
    <w:rsid w:val="00E8740D"/>
    <w:rsid w:val="00E90F0A"/>
    <w:rsid w:val="00E92BAE"/>
    <w:rsid w:val="00E9372F"/>
    <w:rsid w:val="00E975A1"/>
    <w:rsid w:val="00EA2CBC"/>
    <w:rsid w:val="00EA3A5B"/>
    <w:rsid w:val="00EA5F03"/>
    <w:rsid w:val="00EA6D70"/>
    <w:rsid w:val="00EB0E46"/>
    <w:rsid w:val="00EB11E5"/>
    <w:rsid w:val="00EB1437"/>
    <w:rsid w:val="00EB690D"/>
    <w:rsid w:val="00EC01C0"/>
    <w:rsid w:val="00EC1CAD"/>
    <w:rsid w:val="00EC3205"/>
    <w:rsid w:val="00EC42D0"/>
    <w:rsid w:val="00EC7409"/>
    <w:rsid w:val="00EC7A9A"/>
    <w:rsid w:val="00ED1844"/>
    <w:rsid w:val="00ED2F96"/>
    <w:rsid w:val="00ED360B"/>
    <w:rsid w:val="00ED56E0"/>
    <w:rsid w:val="00ED727D"/>
    <w:rsid w:val="00EE061B"/>
    <w:rsid w:val="00EE1055"/>
    <w:rsid w:val="00EE1260"/>
    <w:rsid w:val="00EE258C"/>
    <w:rsid w:val="00EE29CA"/>
    <w:rsid w:val="00EE4F82"/>
    <w:rsid w:val="00EE7BE6"/>
    <w:rsid w:val="00EF07DA"/>
    <w:rsid w:val="00EF126B"/>
    <w:rsid w:val="00EF324D"/>
    <w:rsid w:val="00EF3BF2"/>
    <w:rsid w:val="00EF5105"/>
    <w:rsid w:val="00EF58FD"/>
    <w:rsid w:val="00F009A1"/>
    <w:rsid w:val="00F01D9E"/>
    <w:rsid w:val="00F05220"/>
    <w:rsid w:val="00F1004E"/>
    <w:rsid w:val="00F10078"/>
    <w:rsid w:val="00F10E7B"/>
    <w:rsid w:val="00F1106D"/>
    <w:rsid w:val="00F12B48"/>
    <w:rsid w:val="00F13645"/>
    <w:rsid w:val="00F1399D"/>
    <w:rsid w:val="00F14A01"/>
    <w:rsid w:val="00F175FA"/>
    <w:rsid w:val="00F20542"/>
    <w:rsid w:val="00F218AF"/>
    <w:rsid w:val="00F21BB4"/>
    <w:rsid w:val="00F22144"/>
    <w:rsid w:val="00F22EFE"/>
    <w:rsid w:val="00F27F11"/>
    <w:rsid w:val="00F312C0"/>
    <w:rsid w:val="00F324DC"/>
    <w:rsid w:val="00F32CDB"/>
    <w:rsid w:val="00F32D8A"/>
    <w:rsid w:val="00F3659B"/>
    <w:rsid w:val="00F40A72"/>
    <w:rsid w:val="00F41F11"/>
    <w:rsid w:val="00F427B6"/>
    <w:rsid w:val="00F435B0"/>
    <w:rsid w:val="00F43B3F"/>
    <w:rsid w:val="00F4578C"/>
    <w:rsid w:val="00F46295"/>
    <w:rsid w:val="00F46359"/>
    <w:rsid w:val="00F50E83"/>
    <w:rsid w:val="00F50EC6"/>
    <w:rsid w:val="00F51B4A"/>
    <w:rsid w:val="00F5293A"/>
    <w:rsid w:val="00F52EFA"/>
    <w:rsid w:val="00F56114"/>
    <w:rsid w:val="00F60157"/>
    <w:rsid w:val="00F61794"/>
    <w:rsid w:val="00F61BD8"/>
    <w:rsid w:val="00F61C80"/>
    <w:rsid w:val="00F62F72"/>
    <w:rsid w:val="00F63821"/>
    <w:rsid w:val="00F640C0"/>
    <w:rsid w:val="00F65690"/>
    <w:rsid w:val="00F66110"/>
    <w:rsid w:val="00F676C1"/>
    <w:rsid w:val="00F70C8C"/>
    <w:rsid w:val="00F72014"/>
    <w:rsid w:val="00F770BD"/>
    <w:rsid w:val="00F772BF"/>
    <w:rsid w:val="00F7738F"/>
    <w:rsid w:val="00F80974"/>
    <w:rsid w:val="00F80F68"/>
    <w:rsid w:val="00F8458D"/>
    <w:rsid w:val="00F86FD3"/>
    <w:rsid w:val="00F877BA"/>
    <w:rsid w:val="00F92BBF"/>
    <w:rsid w:val="00F92FB4"/>
    <w:rsid w:val="00F93084"/>
    <w:rsid w:val="00F93E96"/>
    <w:rsid w:val="00F94A4E"/>
    <w:rsid w:val="00FA2471"/>
    <w:rsid w:val="00FA24D9"/>
    <w:rsid w:val="00FA3043"/>
    <w:rsid w:val="00FA3DE6"/>
    <w:rsid w:val="00FA4B81"/>
    <w:rsid w:val="00FA5E22"/>
    <w:rsid w:val="00FA6B92"/>
    <w:rsid w:val="00FB1CCD"/>
    <w:rsid w:val="00FB2C56"/>
    <w:rsid w:val="00FB2D2D"/>
    <w:rsid w:val="00FB76F8"/>
    <w:rsid w:val="00FC04DB"/>
    <w:rsid w:val="00FC05AE"/>
    <w:rsid w:val="00FC2B6B"/>
    <w:rsid w:val="00FC3267"/>
    <w:rsid w:val="00FC32DA"/>
    <w:rsid w:val="00FC3AA2"/>
    <w:rsid w:val="00FC5E52"/>
    <w:rsid w:val="00FC6679"/>
    <w:rsid w:val="00FC6C81"/>
    <w:rsid w:val="00FD28CE"/>
    <w:rsid w:val="00FD28FE"/>
    <w:rsid w:val="00FD2D62"/>
    <w:rsid w:val="00FD488E"/>
    <w:rsid w:val="00FD6084"/>
    <w:rsid w:val="00FE054D"/>
    <w:rsid w:val="00FE0872"/>
    <w:rsid w:val="00FE2E28"/>
    <w:rsid w:val="00FE3EC5"/>
    <w:rsid w:val="00FE6382"/>
    <w:rsid w:val="00FE6FC4"/>
    <w:rsid w:val="00FF0BFE"/>
    <w:rsid w:val="00FF27FD"/>
    <w:rsid w:val="00FF3687"/>
    <w:rsid w:val="00FF44E9"/>
    <w:rsid w:val="00FF455E"/>
    <w:rsid w:val="00FF7AFC"/>
    <w:rsid w:val="0396F5F8"/>
    <w:rsid w:val="03BCB032"/>
    <w:rsid w:val="04F75087"/>
    <w:rsid w:val="051A9B16"/>
    <w:rsid w:val="087B32EF"/>
    <w:rsid w:val="15F7E8F8"/>
    <w:rsid w:val="183246A5"/>
    <w:rsid w:val="18E9FB53"/>
    <w:rsid w:val="1E501128"/>
    <w:rsid w:val="1FF3CBF9"/>
    <w:rsid w:val="21422383"/>
    <w:rsid w:val="23A0C7DE"/>
    <w:rsid w:val="23D02446"/>
    <w:rsid w:val="24587C8C"/>
    <w:rsid w:val="257A9EC2"/>
    <w:rsid w:val="26E90BFF"/>
    <w:rsid w:val="2D968895"/>
    <w:rsid w:val="2DF70DA0"/>
    <w:rsid w:val="33B7E7C7"/>
    <w:rsid w:val="33DB3256"/>
    <w:rsid w:val="34FA1FB0"/>
    <w:rsid w:val="42652CFF"/>
    <w:rsid w:val="4345E200"/>
    <w:rsid w:val="44159CCE"/>
    <w:rsid w:val="49E4F040"/>
    <w:rsid w:val="4EB46339"/>
    <w:rsid w:val="5C9C1506"/>
    <w:rsid w:val="5D9009CF"/>
    <w:rsid w:val="5F8E2761"/>
    <w:rsid w:val="5FB0691E"/>
    <w:rsid w:val="65B74306"/>
    <w:rsid w:val="67E64F91"/>
    <w:rsid w:val="6AE01CA1"/>
    <w:rsid w:val="6C5D0329"/>
    <w:rsid w:val="6D7BFD36"/>
    <w:rsid w:val="782874BE"/>
    <w:rsid w:val="7940B035"/>
    <w:rsid w:val="7985A724"/>
    <w:rsid w:val="7AFDF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15:docId w15:val="{00B94AC9-6D56-4FAE-8430-7C3628743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qFormat/>
    <w:rsid w:val="00BF0422"/>
    <w:pPr>
      <w:widowControl/>
      <w:tabs>
        <w:tab w:val="center" w:pos="4819"/>
        <w:tab w:val="right" w:pos="9071"/>
      </w:tabs>
    </w:pPr>
  </w:style>
  <w:style w:type="character" w:customStyle="1" w:styleId="HeaderChar">
    <w:name w:val="Header Char"/>
    <w:basedOn w:val="DefaultParagraphFont"/>
    <w:link w:val="Header"/>
    <w:qFormat/>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uiPriority w:val="99"/>
    <w:rsid w:val="00BF0422"/>
    <w:rPr>
      <w:sz w:val="16"/>
      <w:szCs w:val="16"/>
    </w:rPr>
  </w:style>
  <w:style w:type="paragraph" w:styleId="CommentText">
    <w:name w:val="annotation text"/>
    <w:basedOn w:val="Normal"/>
    <w:link w:val="CommentTextChar"/>
    <w:semiHidden/>
    <w:rsid w:val="00BF0422"/>
  </w:style>
  <w:style w:type="character" w:customStyle="1" w:styleId="CommentTextChar">
    <w:name w:val="Comment Text Char"/>
    <w:basedOn w:val="DefaultParagraphFont"/>
    <w:link w:val="CommentText"/>
    <w:semiHidden/>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u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ORI5PN3I24PR-1260353314-323</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https://nokia.sharepoint.com/sites/IVAS_Codec/_layouts/15/DocIdRedir.aspx?ID=ORI5PN3I24PR-1260353314-323</Url>
      <Description>ORI5PN3I24PR-1260353314-323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5A6B24-599F-4532-B17D-63104B63FE4F}">
  <ds:schemaRefs>
    <ds:schemaRef ds:uri="http://schemas.microsoft.com/office/2006/metadata/customXsn"/>
  </ds:schemaRefs>
</ds:datastoreItem>
</file>

<file path=customXml/itemProps2.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3.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5.xml><?xml version="1.0" encoding="utf-8"?>
<ds:datastoreItem xmlns:ds="http://schemas.openxmlformats.org/officeDocument/2006/customXml" ds:itemID="{D59D5F57-D95F-488E-90A0-A885E68C020E}">
  <ds:schemaRefs>
    <ds:schemaRef ds:uri="http://schemas.microsoft.com/sharepoint/events"/>
  </ds:schemaRefs>
</ds:datastoreItem>
</file>

<file path=customXml/itemProps6.xml><?xml version="1.0" encoding="utf-8"?>
<ds:datastoreItem xmlns:ds="http://schemas.openxmlformats.org/officeDocument/2006/customXml" ds:itemID="{B4FEC38C-A6AA-4040-BE94-7E8CC64D218B}">
  <ds:schemaRefs>
    <ds:schemaRef ds:uri="Microsoft.SharePoint.Taxonomy.ContentTypeSync"/>
  </ds:schemaRefs>
</ds:datastoreItem>
</file>

<file path=customXml/itemProps7.xml><?xml version="1.0" encoding="utf-8"?>
<ds:datastoreItem xmlns:ds="http://schemas.openxmlformats.org/officeDocument/2006/customXml" ds:itemID="{866839F7-3CF5-435D-8312-4A2495CA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4060</TotalTime>
  <Pages>3</Pages>
  <Words>1019</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Pihlajakuja, Tapani (Nokia - FI/Espoo)</dc:creator>
  <cp:keywords/>
  <dc:description/>
  <cp:lastModifiedBy>Lasse J. Laaksonen (Nokia)</cp:lastModifiedBy>
  <cp:revision>783</cp:revision>
  <dcterms:created xsi:type="dcterms:W3CDTF">2022-03-26T04:14:00Z</dcterms:created>
  <dcterms:modified xsi:type="dcterms:W3CDTF">2023-05-16T19:34:00Z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0e05107d-d45f-4c3c-b338-3e0714262e4f</vt:lpwstr>
  </property>
</Properties>
</file>